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B71" w:rsidRPr="00DA3E10" w:rsidRDefault="000E1B71" w:rsidP="000E1B71">
      <w:pPr>
        <w:suppressAutoHyphens/>
        <w:spacing w:after="0" w:line="240" w:lineRule="auto"/>
        <w:jc w:val="center"/>
        <w:rPr>
          <w:rFonts w:eastAsia="Times New Roman" w:cs="Times New Roman"/>
          <w:b/>
          <w:szCs w:val="28"/>
          <w:lang w:eastAsia="ar-SA"/>
        </w:rPr>
      </w:pPr>
      <w:r w:rsidRPr="00DA3E10">
        <w:rPr>
          <w:rFonts w:eastAsia="Times New Roman" w:cs="Times New Roman"/>
          <w:noProof/>
          <w:sz w:val="24"/>
          <w:szCs w:val="24"/>
          <w:lang w:eastAsia="ru-RU"/>
        </w:rPr>
        <w:drawing>
          <wp:anchor distT="0" distB="0" distL="114300" distR="114300" simplePos="0" relativeHeight="251659264" behindDoc="1" locked="0" layoutInCell="1" allowOverlap="1" wp14:anchorId="74CE2FB3" wp14:editId="2508E542">
            <wp:simplePos x="0" y="0"/>
            <wp:positionH relativeFrom="column">
              <wp:posOffset>2682241</wp:posOffset>
            </wp:positionH>
            <wp:positionV relativeFrom="paragraph">
              <wp:posOffset>1</wp:posOffset>
            </wp:positionV>
            <wp:extent cx="647700" cy="762000"/>
            <wp:effectExtent l="0" t="0" r="0" b="0"/>
            <wp:wrapThrough wrapText="bothSides">
              <wp:wrapPolygon edited="0">
                <wp:start x="0" y="0"/>
                <wp:lineTo x="0" y="21060"/>
                <wp:lineTo x="20965" y="21060"/>
                <wp:lineTo x="20965" y="0"/>
                <wp:lineTo x="0" y="0"/>
              </wp:wrapPolygon>
            </wp:wrapThrough>
            <wp:docPr id="2" name="Рисунок 2" descr="Курчанское СП-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урчанское СП-22"/>
                    <pic:cNvPicPr>
                      <a:picLocks noChangeArrowheads="1"/>
                    </pic:cNvPicPr>
                  </pic:nvPicPr>
                  <pic:blipFill>
                    <a:blip r:embed="rId7" cstate="print">
                      <a:extLst>
                        <a:ext uri="{BEBA8EAE-BF5A-486C-A8C5-ECC9F3942E4B}">
                          <a14:imgProps xmlns:a14="http://schemas.microsoft.com/office/drawing/2010/main">
                            <a14:imgLayer r:embed="rId8">
                              <a14:imgEffect>
                                <a14:artisticPaintStrokes/>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477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3E10">
        <w:rPr>
          <w:rFonts w:eastAsia="Times New Roman" w:cs="Times New Roman"/>
          <w:sz w:val="24"/>
          <w:szCs w:val="24"/>
          <w:lang w:eastAsia="ar-SA"/>
        </w:rPr>
        <w:br w:type="textWrapping" w:clear="all"/>
      </w:r>
      <w:r w:rsidRPr="00DA3E10">
        <w:rPr>
          <w:rFonts w:eastAsia="Times New Roman" w:cs="Times New Roman"/>
          <w:b/>
          <w:szCs w:val="28"/>
          <w:lang w:eastAsia="ar-SA"/>
        </w:rPr>
        <w:t>СОВЕТ КУРЧАНСКОГО СЕЛЬСКОГО ПОСЕЛЕНИЯ</w:t>
      </w:r>
    </w:p>
    <w:p w:rsidR="000E1B71" w:rsidRPr="00DA3E10" w:rsidRDefault="000E1B71" w:rsidP="000E1B71">
      <w:pPr>
        <w:suppressAutoHyphens/>
        <w:spacing w:after="0" w:line="240" w:lineRule="auto"/>
        <w:jc w:val="center"/>
        <w:rPr>
          <w:rFonts w:eastAsia="Times New Roman" w:cs="Times New Roman"/>
          <w:b/>
          <w:szCs w:val="28"/>
          <w:lang w:eastAsia="ar-SA"/>
        </w:rPr>
      </w:pPr>
      <w:r w:rsidRPr="00DA3E10">
        <w:rPr>
          <w:rFonts w:eastAsia="Times New Roman" w:cs="Times New Roman"/>
          <w:b/>
          <w:szCs w:val="28"/>
          <w:lang w:eastAsia="ar-SA"/>
        </w:rPr>
        <w:t>ТЕМРЮКСКОГО РАЙОНА</w:t>
      </w:r>
    </w:p>
    <w:p w:rsidR="000E1B71" w:rsidRPr="00A4330D" w:rsidRDefault="000E1B71" w:rsidP="000E1B71">
      <w:pPr>
        <w:suppressAutoHyphens/>
        <w:spacing w:after="0" w:line="240" w:lineRule="auto"/>
        <w:jc w:val="center"/>
        <w:rPr>
          <w:rFonts w:eastAsia="Times New Roman" w:cs="Times New Roman"/>
          <w:b/>
          <w:sz w:val="24"/>
          <w:szCs w:val="24"/>
          <w:lang w:eastAsia="ar-SA"/>
        </w:rPr>
      </w:pPr>
    </w:p>
    <w:p w:rsidR="000E1B71" w:rsidRDefault="000E1B71" w:rsidP="000E1B71">
      <w:pPr>
        <w:suppressAutoHyphens/>
        <w:spacing w:after="0" w:line="240" w:lineRule="auto"/>
        <w:jc w:val="center"/>
        <w:rPr>
          <w:rFonts w:eastAsia="Times New Roman" w:cs="Times New Roman"/>
          <w:b/>
          <w:szCs w:val="28"/>
          <w:lang w:eastAsia="ar-SA"/>
        </w:rPr>
      </w:pPr>
      <w:r w:rsidRPr="00DA3E10">
        <w:rPr>
          <w:rFonts w:eastAsia="Times New Roman" w:cs="Times New Roman"/>
          <w:b/>
          <w:szCs w:val="28"/>
          <w:lang w:eastAsia="ar-SA"/>
        </w:rPr>
        <w:t xml:space="preserve">РЕШЕНИЕ № </w:t>
      </w:r>
      <w:r w:rsidR="00215032">
        <w:rPr>
          <w:rFonts w:eastAsia="Times New Roman" w:cs="Times New Roman"/>
          <w:b/>
          <w:szCs w:val="28"/>
          <w:lang w:eastAsia="ar-SA"/>
        </w:rPr>
        <w:t>96</w:t>
      </w:r>
      <w:bookmarkStart w:id="0" w:name="_GoBack"/>
      <w:bookmarkEnd w:id="0"/>
    </w:p>
    <w:p w:rsidR="000E1B71" w:rsidRPr="00A4330D" w:rsidRDefault="000E1B71" w:rsidP="000E1B71">
      <w:pPr>
        <w:suppressAutoHyphens/>
        <w:spacing w:after="0" w:line="240" w:lineRule="auto"/>
        <w:jc w:val="center"/>
        <w:rPr>
          <w:rFonts w:eastAsia="Times New Roman" w:cs="Times New Roman"/>
          <w:b/>
          <w:sz w:val="24"/>
          <w:szCs w:val="24"/>
          <w:lang w:eastAsia="ar-SA"/>
        </w:rPr>
      </w:pPr>
    </w:p>
    <w:p w:rsidR="000E1B71" w:rsidRPr="00DA3E10" w:rsidRDefault="000E1B71" w:rsidP="000E1B71">
      <w:pPr>
        <w:suppressAutoHyphens/>
        <w:spacing w:after="0" w:line="240" w:lineRule="auto"/>
        <w:jc w:val="center"/>
        <w:rPr>
          <w:rFonts w:eastAsia="Times New Roman" w:cs="Times New Roman"/>
          <w:szCs w:val="28"/>
          <w:lang w:eastAsia="ar-SA"/>
        </w:rPr>
      </w:pPr>
      <w:r>
        <w:rPr>
          <w:rFonts w:eastAsia="Times New Roman" w:cs="Times New Roman"/>
          <w:szCs w:val="28"/>
          <w:lang w:eastAsia="ar-SA"/>
        </w:rPr>
        <w:t>ХХ</w:t>
      </w:r>
      <w:r w:rsidRPr="00DA3E10">
        <w:rPr>
          <w:rFonts w:eastAsia="Times New Roman" w:cs="Times New Roman"/>
          <w:szCs w:val="28"/>
          <w:lang w:eastAsia="ar-SA"/>
        </w:rPr>
        <w:t xml:space="preserve"> сессия                                               </w:t>
      </w:r>
      <w:r>
        <w:rPr>
          <w:rFonts w:eastAsia="Times New Roman" w:cs="Times New Roman"/>
          <w:szCs w:val="28"/>
          <w:lang w:eastAsia="ar-SA"/>
        </w:rPr>
        <w:t xml:space="preserve">      </w:t>
      </w:r>
      <w:r w:rsidRPr="00DA3E10">
        <w:rPr>
          <w:rFonts w:eastAsia="Times New Roman" w:cs="Times New Roman"/>
          <w:szCs w:val="28"/>
          <w:lang w:eastAsia="ar-SA"/>
        </w:rPr>
        <w:t xml:space="preserve">                                           </w:t>
      </w:r>
      <w:r w:rsidRPr="00DA3E10">
        <w:rPr>
          <w:rFonts w:eastAsia="Times New Roman" w:cs="Times New Roman"/>
          <w:szCs w:val="28"/>
          <w:lang w:val="en-US" w:eastAsia="ar-SA"/>
        </w:rPr>
        <w:t>IV</w:t>
      </w:r>
      <w:r w:rsidRPr="00DA3E10">
        <w:rPr>
          <w:rFonts w:eastAsia="Times New Roman" w:cs="Times New Roman"/>
          <w:szCs w:val="28"/>
          <w:lang w:eastAsia="ar-SA"/>
        </w:rPr>
        <w:t xml:space="preserve"> созыва</w:t>
      </w:r>
    </w:p>
    <w:p w:rsidR="000E1B71" w:rsidRPr="00A4330D" w:rsidRDefault="000E1B71" w:rsidP="000E1B71">
      <w:pPr>
        <w:suppressAutoHyphens/>
        <w:spacing w:after="0" w:line="240" w:lineRule="auto"/>
        <w:jc w:val="center"/>
        <w:rPr>
          <w:rFonts w:eastAsia="Times New Roman" w:cs="Times New Roman"/>
          <w:sz w:val="24"/>
          <w:szCs w:val="24"/>
          <w:lang w:eastAsia="ar-SA"/>
        </w:rPr>
      </w:pPr>
    </w:p>
    <w:p w:rsidR="000E1B71" w:rsidRPr="00D24D16" w:rsidRDefault="000E1B71" w:rsidP="00D24D16">
      <w:pPr>
        <w:suppressAutoHyphens/>
        <w:spacing w:after="0" w:line="240" w:lineRule="auto"/>
        <w:jc w:val="center"/>
        <w:rPr>
          <w:rFonts w:eastAsia="Times New Roman" w:cs="Times New Roman"/>
          <w:szCs w:val="28"/>
          <w:lang w:eastAsia="ar-SA"/>
        </w:rPr>
      </w:pPr>
      <w:r>
        <w:rPr>
          <w:rFonts w:eastAsia="Times New Roman" w:cs="Times New Roman"/>
          <w:szCs w:val="28"/>
          <w:lang w:eastAsia="ar-SA"/>
        </w:rPr>
        <w:t>24</w:t>
      </w:r>
      <w:r w:rsidRPr="00DA3E10">
        <w:rPr>
          <w:rFonts w:eastAsia="Times New Roman" w:cs="Times New Roman"/>
          <w:szCs w:val="28"/>
          <w:lang w:eastAsia="ar-SA"/>
        </w:rPr>
        <w:t xml:space="preserve"> </w:t>
      </w:r>
      <w:r w:rsidRPr="00D24D16">
        <w:rPr>
          <w:rFonts w:eastAsia="Times New Roman" w:cs="Times New Roman"/>
          <w:szCs w:val="28"/>
          <w:lang w:eastAsia="ar-SA"/>
        </w:rPr>
        <w:t xml:space="preserve">декабря 2020 года                                                                        </w:t>
      </w:r>
      <w:proofErr w:type="spellStart"/>
      <w:r w:rsidRPr="00D24D16">
        <w:rPr>
          <w:rFonts w:eastAsia="Times New Roman" w:cs="Times New Roman"/>
          <w:szCs w:val="28"/>
          <w:lang w:eastAsia="ar-SA"/>
        </w:rPr>
        <w:t>ст-ца</w:t>
      </w:r>
      <w:proofErr w:type="spellEnd"/>
      <w:r w:rsidRPr="00D24D16">
        <w:rPr>
          <w:rFonts w:eastAsia="Times New Roman" w:cs="Times New Roman"/>
          <w:szCs w:val="28"/>
          <w:lang w:eastAsia="ar-SA"/>
        </w:rPr>
        <w:t xml:space="preserve"> </w:t>
      </w:r>
      <w:proofErr w:type="spellStart"/>
      <w:r w:rsidRPr="00D24D16">
        <w:rPr>
          <w:rFonts w:eastAsia="Times New Roman" w:cs="Times New Roman"/>
          <w:szCs w:val="28"/>
          <w:lang w:eastAsia="ar-SA"/>
        </w:rPr>
        <w:t>Курчанская</w:t>
      </w:r>
      <w:proofErr w:type="spellEnd"/>
    </w:p>
    <w:p w:rsidR="00356D48" w:rsidRPr="00D24D16" w:rsidRDefault="00356D48" w:rsidP="00D24D16">
      <w:pPr>
        <w:widowControl w:val="0"/>
        <w:spacing w:after="0" w:line="240" w:lineRule="auto"/>
        <w:jc w:val="center"/>
      </w:pPr>
    </w:p>
    <w:p w:rsidR="000E1B71" w:rsidRPr="00D24D16" w:rsidRDefault="009314A9" w:rsidP="00D24D16">
      <w:pPr>
        <w:widowControl w:val="0"/>
        <w:spacing w:after="0" w:line="240" w:lineRule="auto"/>
        <w:jc w:val="center"/>
        <w:rPr>
          <w:rFonts w:cs="Times New Roman"/>
          <w:b/>
        </w:rPr>
      </w:pPr>
      <w:r w:rsidRPr="00D24D16">
        <w:rPr>
          <w:rFonts w:cs="Times New Roman"/>
          <w:b/>
        </w:rPr>
        <w:t xml:space="preserve">Об утверждении Порядка выдвижения, внесения, обсуждения, рассмотрения инициативных проектов, а также проведения их конкурсного отбора в </w:t>
      </w:r>
      <w:proofErr w:type="spellStart"/>
      <w:r w:rsidRPr="00D24D16">
        <w:rPr>
          <w:rFonts w:cs="Times New Roman"/>
          <w:b/>
        </w:rPr>
        <w:t>Курчанском</w:t>
      </w:r>
      <w:proofErr w:type="spellEnd"/>
      <w:r w:rsidRPr="00D24D16">
        <w:rPr>
          <w:rFonts w:cs="Times New Roman"/>
          <w:b/>
        </w:rPr>
        <w:t xml:space="preserve"> сельском поселении </w:t>
      </w:r>
    </w:p>
    <w:p w:rsidR="00356D48" w:rsidRPr="00D24D16" w:rsidRDefault="009314A9" w:rsidP="00D24D16">
      <w:pPr>
        <w:widowControl w:val="0"/>
        <w:spacing w:after="0" w:line="240" w:lineRule="auto"/>
        <w:jc w:val="center"/>
      </w:pPr>
      <w:r w:rsidRPr="00D24D16">
        <w:rPr>
          <w:rFonts w:cs="Times New Roman"/>
          <w:b/>
        </w:rPr>
        <w:t>Темрюкского района</w:t>
      </w:r>
      <w:r w:rsidRPr="00D24D16">
        <w:rPr>
          <w:rFonts w:eastAsia="Times New Roman" w:cs="Times New Roman"/>
          <w:b/>
          <w:szCs w:val="28"/>
          <w:lang w:eastAsia="ru-RU"/>
        </w:rPr>
        <w:t xml:space="preserve"> </w:t>
      </w:r>
    </w:p>
    <w:p w:rsidR="00356D48" w:rsidRPr="00D24D16" w:rsidRDefault="00356D48" w:rsidP="00D24D16">
      <w:pPr>
        <w:spacing w:after="0" w:line="240" w:lineRule="auto"/>
        <w:rPr>
          <w:rFonts w:cs="Times New Roman"/>
          <w:highlight w:val="yellow"/>
        </w:rPr>
      </w:pPr>
    </w:p>
    <w:p w:rsidR="00356D48" w:rsidRDefault="009314A9" w:rsidP="00D24D16">
      <w:pPr>
        <w:spacing w:after="0" w:line="240" w:lineRule="auto"/>
        <w:ind w:firstLine="851"/>
        <w:contextualSpacing/>
        <w:jc w:val="both"/>
      </w:pPr>
      <w:r w:rsidRPr="00D24D16">
        <w:rPr>
          <w:rFonts w:cs="Times New Roman"/>
        </w:rPr>
        <w:t>В соответствии с</w:t>
      </w:r>
      <w:r w:rsidRPr="00D24D16">
        <w:t xml:space="preserve"> </w:t>
      </w:r>
      <w:r w:rsidRPr="00D24D16">
        <w:rPr>
          <w:rFonts w:cs="Times New Roman"/>
        </w:rPr>
        <w:t xml:space="preserve">Федеральным законом от </w:t>
      </w:r>
      <w:r w:rsidR="000E1B71" w:rsidRPr="00D24D16">
        <w:rPr>
          <w:rFonts w:cs="Times New Roman"/>
        </w:rPr>
        <w:t xml:space="preserve">20 июля </w:t>
      </w:r>
      <w:r w:rsidRPr="00D24D16">
        <w:rPr>
          <w:rFonts w:cs="Times New Roman"/>
        </w:rPr>
        <w:t xml:space="preserve">2020 </w:t>
      </w:r>
      <w:r w:rsidR="000E1B71" w:rsidRPr="00D24D16">
        <w:rPr>
          <w:rFonts w:cs="Times New Roman"/>
        </w:rPr>
        <w:t>№</w:t>
      </w:r>
      <w:r w:rsidRPr="00D24D16">
        <w:rPr>
          <w:rFonts w:cs="Times New Roman"/>
        </w:rPr>
        <w:t xml:space="preserve"> 236-ФЗ «О внесении изменений в Федеральный закон «Об общих принципах организации местного самоуправления в Российской Федерации», Федеральным законом от 20 июля 2020 года </w:t>
      </w:r>
      <w:r w:rsidR="000E1B71" w:rsidRPr="00D24D16">
        <w:rPr>
          <w:rFonts w:cs="Times New Roman"/>
        </w:rPr>
        <w:t>№</w:t>
      </w:r>
      <w:r w:rsidRPr="00D24D16">
        <w:rPr>
          <w:rFonts w:cs="Times New Roman"/>
        </w:rPr>
        <w:t xml:space="preserve"> 216-ФЗ «О внесении изменений в Бюджетный кодекс Российской Федерации», Совет Курчанского поселения Темрюкского</w:t>
      </w:r>
      <w:r>
        <w:rPr>
          <w:rFonts w:cs="Times New Roman"/>
        </w:rPr>
        <w:t xml:space="preserve"> района </w:t>
      </w:r>
      <w:r w:rsidR="000E1B71">
        <w:rPr>
          <w:rFonts w:cs="Times New Roman"/>
        </w:rPr>
        <w:br/>
      </w:r>
      <w:r>
        <w:rPr>
          <w:rFonts w:cs="Times New Roman"/>
        </w:rPr>
        <w:t xml:space="preserve">р е ш и л: </w:t>
      </w:r>
    </w:p>
    <w:p w:rsidR="000E1B71" w:rsidRPr="000E1B71" w:rsidRDefault="009314A9" w:rsidP="00A35EF2">
      <w:pPr>
        <w:pStyle w:val="ad"/>
        <w:widowControl w:val="0"/>
        <w:numPr>
          <w:ilvl w:val="0"/>
          <w:numId w:val="3"/>
        </w:numPr>
        <w:spacing w:after="0" w:line="240" w:lineRule="auto"/>
        <w:ind w:left="0" w:firstLine="851"/>
        <w:jc w:val="both"/>
      </w:pPr>
      <w:r w:rsidRPr="000E1B71">
        <w:rPr>
          <w:rFonts w:cs="Times New Roman"/>
        </w:rPr>
        <w:t xml:space="preserve">Утвердить </w:t>
      </w:r>
      <w:r w:rsidRPr="000E1B71">
        <w:rPr>
          <w:rFonts w:eastAsia="Times New Roman" w:cs="Times New Roman"/>
          <w:szCs w:val="28"/>
          <w:lang w:eastAsia="ru-RU"/>
        </w:rPr>
        <w:t xml:space="preserve">Порядок выдвижения, внесения, обсуждения, рассмотрения инициативных проектов, а также проведения их конкурсного отбора в </w:t>
      </w:r>
      <w:proofErr w:type="spellStart"/>
      <w:r w:rsidRPr="000E1B71">
        <w:rPr>
          <w:rFonts w:eastAsia="Times New Roman" w:cs="Times New Roman"/>
          <w:szCs w:val="28"/>
          <w:lang w:eastAsia="ru-RU"/>
        </w:rPr>
        <w:t>Курчанском</w:t>
      </w:r>
      <w:proofErr w:type="spellEnd"/>
      <w:r w:rsidRPr="000E1B71">
        <w:rPr>
          <w:rFonts w:eastAsia="Times New Roman" w:cs="Times New Roman"/>
          <w:szCs w:val="28"/>
          <w:lang w:eastAsia="ru-RU"/>
        </w:rPr>
        <w:t xml:space="preserve"> сельском поселении Темрюкского района </w:t>
      </w:r>
      <w:r w:rsidR="000E1B71" w:rsidRPr="000E1B71">
        <w:rPr>
          <w:rFonts w:cs="Times New Roman"/>
        </w:rPr>
        <w:t>согласно приложению</w:t>
      </w:r>
      <w:r w:rsidRPr="000E1B71">
        <w:rPr>
          <w:rFonts w:cs="Times New Roman"/>
        </w:rPr>
        <w:t xml:space="preserve"> к настоящему решению.</w:t>
      </w:r>
      <w:r w:rsidR="000E1B71" w:rsidRPr="000E1B71">
        <w:rPr>
          <w:rFonts w:cs="Times New Roman"/>
        </w:rPr>
        <w:t xml:space="preserve"> </w:t>
      </w:r>
    </w:p>
    <w:p w:rsidR="000E1B71" w:rsidRPr="000E1B71" w:rsidRDefault="000E1B71" w:rsidP="00A35EF2">
      <w:pPr>
        <w:pStyle w:val="ad"/>
        <w:widowControl w:val="0"/>
        <w:numPr>
          <w:ilvl w:val="0"/>
          <w:numId w:val="3"/>
        </w:numPr>
        <w:spacing w:after="0" w:line="240" w:lineRule="auto"/>
        <w:ind w:left="0" w:firstLine="851"/>
        <w:jc w:val="both"/>
      </w:pPr>
      <w:r>
        <w:rPr>
          <w:rFonts w:cs="Times New Roman"/>
        </w:rPr>
        <w:t>О</w:t>
      </w:r>
      <w:r w:rsidRPr="000E1B71">
        <w:rPr>
          <w:rFonts w:cs="Times New Roman"/>
        </w:rPr>
        <w:t xml:space="preserve">бщему отделу официально опубликовать решение в периодическом печатном издании газете Курчанского сельского поселения Темрюкского района «Курчанский вестник» и 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 а также официальном сайте Курчанского сельского поселения Темрюкского района. </w:t>
      </w:r>
    </w:p>
    <w:p w:rsidR="000E1B71" w:rsidRPr="000E1B71" w:rsidRDefault="000E1B71" w:rsidP="000E1B71">
      <w:pPr>
        <w:pStyle w:val="ad"/>
        <w:widowControl w:val="0"/>
        <w:numPr>
          <w:ilvl w:val="0"/>
          <w:numId w:val="3"/>
        </w:numPr>
        <w:spacing w:after="0" w:line="240" w:lineRule="auto"/>
        <w:ind w:left="0" w:firstLine="851"/>
        <w:jc w:val="both"/>
      </w:pPr>
      <w:r w:rsidRPr="000E1B71">
        <w:rPr>
          <w:rFonts w:cs="Times New Roman"/>
        </w:rPr>
        <w:t xml:space="preserve">Контроль за выполнением настоящего решения возложить заместителя главы </w:t>
      </w:r>
      <w:proofErr w:type="spellStart"/>
      <w:r w:rsidRPr="000E1B71">
        <w:rPr>
          <w:rFonts w:cs="Times New Roman"/>
        </w:rPr>
        <w:t>Курчанского</w:t>
      </w:r>
      <w:proofErr w:type="spellEnd"/>
      <w:r w:rsidRPr="000E1B71">
        <w:rPr>
          <w:rFonts w:cs="Times New Roman"/>
        </w:rPr>
        <w:t xml:space="preserve"> сельского поселения Темрюкского района</w:t>
      </w:r>
      <w:r w:rsidRPr="000E1B71">
        <w:rPr>
          <w:rFonts w:cs="Times New Roman"/>
        </w:rPr>
        <w:br/>
        <w:t xml:space="preserve">Е.А. </w:t>
      </w:r>
      <w:proofErr w:type="spellStart"/>
      <w:r w:rsidRPr="000E1B71">
        <w:rPr>
          <w:rFonts w:cs="Times New Roman"/>
        </w:rPr>
        <w:t>Кулинич</w:t>
      </w:r>
      <w:proofErr w:type="spellEnd"/>
      <w:r w:rsidRPr="000E1B71">
        <w:rPr>
          <w:rFonts w:cs="Times New Roman"/>
        </w:rPr>
        <w:t xml:space="preserve"> и на постоянную комиссию Совета </w:t>
      </w:r>
      <w:r w:rsidRPr="000E1B71">
        <w:rPr>
          <w:rFonts w:eastAsia="Times New Roman" w:cs="Times New Roman"/>
          <w:szCs w:val="28"/>
          <w:lang w:eastAsia="ru-RU"/>
        </w:rPr>
        <w:t>Курчанского сельского поселения Темрюкского района</w:t>
      </w:r>
      <w:r w:rsidRPr="000E1B71">
        <w:rPr>
          <w:rFonts w:cs="Times New Roman"/>
        </w:rPr>
        <w:t xml:space="preserve"> по обеспечению законности, правопорядка, охраны прав и </w:t>
      </w:r>
      <w:r w:rsidRPr="000E1B71">
        <w:rPr>
          <w:rFonts w:cs="Times New Roman"/>
          <w:color w:val="auto"/>
        </w:rPr>
        <w:t>свобод граждан, охраны природы, развитию местного самоуправления (Волгин)</w:t>
      </w:r>
      <w:r>
        <w:rPr>
          <w:rFonts w:cs="Times New Roman"/>
          <w:color w:val="auto"/>
        </w:rPr>
        <w:t>.</w:t>
      </w:r>
    </w:p>
    <w:p w:rsidR="00356D48" w:rsidRDefault="000E1B71" w:rsidP="000E1B71">
      <w:pPr>
        <w:pStyle w:val="ad"/>
        <w:widowControl w:val="0"/>
        <w:numPr>
          <w:ilvl w:val="0"/>
          <w:numId w:val="3"/>
        </w:numPr>
        <w:spacing w:after="0" w:line="240" w:lineRule="auto"/>
        <w:ind w:left="0" w:firstLine="851"/>
        <w:jc w:val="both"/>
      </w:pPr>
      <w:r w:rsidRPr="000E1B71">
        <w:rPr>
          <w:rFonts w:cs="Times New Roman"/>
        </w:rPr>
        <w:t>Настоящее решение вступает в силу на следующий день после его официального опубликования</w:t>
      </w:r>
      <w:r>
        <w:rPr>
          <w:rFonts w:cs="Times New Roman"/>
        </w:rPr>
        <w:t xml:space="preserve">, </w:t>
      </w:r>
      <w:r w:rsidR="009314A9" w:rsidRPr="000E1B71">
        <w:rPr>
          <w:rFonts w:cs="Times New Roman"/>
        </w:rPr>
        <w:t xml:space="preserve">но </w:t>
      </w:r>
      <w:r w:rsidR="009314A9">
        <w:t>не ранее 1 января 2021 года.</w:t>
      </w:r>
    </w:p>
    <w:p w:rsidR="000E1B71" w:rsidRPr="00A4330D" w:rsidRDefault="000E1B71" w:rsidP="000E1B71">
      <w:pPr>
        <w:spacing w:line="240" w:lineRule="auto"/>
        <w:ind w:firstLine="851"/>
        <w:contextualSpacing/>
        <w:jc w:val="both"/>
        <w:rPr>
          <w:rFonts w:cs="Times New Roman"/>
          <w:sz w:val="24"/>
          <w:szCs w:val="24"/>
        </w:rPr>
      </w:pPr>
    </w:p>
    <w:tbl>
      <w:tblPr>
        <w:tblW w:w="0" w:type="auto"/>
        <w:tblLook w:val="04A0" w:firstRow="1" w:lastRow="0" w:firstColumn="1" w:lastColumn="0" w:noHBand="0" w:noVBand="1"/>
      </w:tblPr>
      <w:tblGrid>
        <w:gridCol w:w="4536"/>
        <w:gridCol w:w="586"/>
        <w:gridCol w:w="4516"/>
      </w:tblGrid>
      <w:tr w:rsidR="000E1B71" w:rsidRPr="00DA3E10" w:rsidTr="00C56E45">
        <w:tc>
          <w:tcPr>
            <w:tcW w:w="4536" w:type="dxa"/>
          </w:tcPr>
          <w:p w:rsidR="000E1B71" w:rsidRDefault="000E1B71" w:rsidP="00C56E45">
            <w:pPr>
              <w:tabs>
                <w:tab w:val="left" w:pos="5245"/>
              </w:tabs>
              <w:suppressAutoHyphens/>
              <w:spacing w:after="0" w:line="240" w:lineRule="auto"/>
              <w:jc w:val="both"/>
              <w:rPr>
                <w:rFonts w:eastAsia="Times New Roman" w:cs="Times New Roman"/>
                <w:szCs w:val="28"/>
                <w:lang w:eastAsia="ar-SA"/>
              </w:rPr>
            </w:pPr>
            <w:r w:rsidRPr="00DA3E10">
              <w:rPr>
                <w:rFonts w:eastAsia="Times New Roman" w:cs="Times New Roman"/>
                <w:szCs w:val="28"/>
                <w:lang w:eastAsia="ar-SA"/>
              </w:rPr>
              <w:t xml:space="preserve">Глава </w:t>
            </w:r>
          </w:p>
          <w:p w:rsidR="000E1B71" w:rsidRPr="00DA3E10" w:rsidRDefault="000E1B71" w:rsidP="00C56E45">
            <w:pPr>
              <w:tabs>
                <w:tab w:val="left" w:pos="5245"/>
              </w:tabs>
              <w:suppressAutoHyphens/>
              <w:spacing w:after="0" w:line="240" w:lineRule="auto"/>
              <w:jc w:val="both"/>
              <w:rPr>
                <w:rFonts w:eastAsia="Times New Roman" w:cs="Times New Roman"/>
                <w:szCs w:val="28"/>
                <w:lang w:eastAsia="ar-SA"/>
              </w:rPr>
            </w:pPr>
            <w:r w:rsidRPr="00DA3E10">
              <w:rPr>
                <w:rFonts w:eastAsia="Times New Roman" w:cs="Times New Roman"/>
                <w:szCs w:val="28"/>
                <w:lang w:eastAsia="ar-SA"/>
              </w:rPr>
              <w:t>Курчанского сельского поселения Темрюкского района</w:t>
            </w:r>
          </w:p>
        </w:tc>
        <w:tc>
          <w:tcPr>
            <w:tcW w:w="586" w:type="dxa"/>
          </w:tcPr>
          <w:p w:rsidR="000E1B71" w:rsidRPr="00DA3E10" w:rsidRDefault="000E1B71" w:rsidP="00C56E45">
            <w:pPr>
              <w:tabs>
                <w:tab w:val="left" w:pos="5245"/>
              </w:tabs>
              <w:suppressAutoHyphens/>
              <w:spacing w:after="0" w:line="240" w:lineRule="auto"/>
              <w:jc w:val="both"/>
              <w:rPr>
                <w:rFonts w:eastAsia="Times New Roman" w:cs="Times New Roman"/>
                <w:szCs w:val="28"/>
                <w:lang w:eastAsia="ar-SA"/>
              </w:rPr>
            </w:pPr>
          </w:p>
        </w:tc>
        <w:tc>
          <w:tcPr>
            <w:tcW w:w="4516" w:type="dxa"/>
          </w:tcPr>
          <w:p w:rsidR="000E1B71" w:rsidRPr="00DA3E10" w:rsidRDefault="000E1B71" w:rsidP="00C56E45">
            <w:pPr>
              <w:tabs>
                <w:tab w:val="left" w:pos="5245"/>
              </w:tabs>
              <w:suppressAutoHyphens/>
              <w:spacing w:after="0" w:line="240" w:lineRule="auto"/>
              <w:jc w:val="both"/>
              <w:rPr>
                <w:rFonts w:eastAsia="Times New Roman" w:cs="Times New Roman"/>
                <w:szCs w:val="28"/>
                <w:lang w:eastAsia="ar-SA"/>
              </w:rPr>
            </w:pPr>
            <w:r w:rsidRPr="00DA3E10">
              <w:rPr>
                <w:rFonts w:eastAsia="Times New Roman" w:cs="Times New Roman"/>
                <w:szCs w:val="28"/>
                <w:lang w:eastAsia="ar-SA"/>
              </w:rPr>
              <w:t xml:space="preserve">Председатель Совета </w:t>
            </w:r>
          </w:p>
          <w:p w:rsidR="000E1B71" w:rsidRPr="00DA3E10" w:rsidRDefault="000E1B71" w:rsidP="00C56E45">
            <w:pPr>
              <w:tabs>
                <w:tab w:val="left" w:pos="5245"/>
              </w:tabs>
              <w:suppressAutoHyphens/>
              <w:spacing w:after="0" w:line="240" w:lineRule="auto"/>
              <w:jc w:val="both"/>
              <w:rPr>
                <w:rFonts w:eastAsia="Times New Roman" w:cs="Times New Roman"/>
                <w:szCs w:val="28"/>
                <w:lang w:eastAsia="ar-SA"/>
              </w:rPr>
            </w:pPr>
            <w:r w:rsidRPr="00DA3E10">
              <w:rPr>
                <w:rFonts w:eastAsia="Times New Roman" w:cs="Times New Roman"/>
                <w:szCs w:val="28"/>
                <w:lang w:eastAsia="ar-SA"/>
              </w:rPr>
              <w:t>Курчанского сельского поселения Темрюкского района</w:t>
            </w:r>
          </w:p>
        </w:tc>
      </w:tr>
      <w:tr w:rsidR="000E1B71" w:rsidRPr="00DA3E10" w:rsidTr="00C56E45">
        <w:tc>
          <w:tcPr>
            <w:tcW w:w="4536" w:type="dxa"/>
          </w:tcPr>
          <w:p w:rsidR="000E1B71" w:rsidRPr="00A4330D" w:rsidRDefault="000E1B71" w:rsidP="00C56E45">
            <w:pPr>
              <w:tabs>
                <w:tab w:val="left" w:pos="5245"/>
              </w:tabs>
              <w:suppressAutoHyphens/>
              <w:spacing w:after="0" w:line="240" w:lineRule="auto"/>
              <w:jc w:val="both"/>
              <w:rPr>
                <w:rFonts w:eastAsia="Times New Roman" w:cs="Times New Roman"/>
                <w:sz w:val="24"/>
                <w:szCs w:val="24"/>
                <w:lang w:eastAsia="ar-SA"/>
              </w:rPr>
            </w:pPr>
          </w:p>
          <w:p w:rsidR="000E1B71" w:rsidRPr="00DA3E10" w:rsidRDefault="000E1B71" w:rsidP="00C56E45">
            <w:pPr>
              <w:tabs>
                <w:tab w:val="left" w:pos="5245"/>
              </w:tabs>
              <w:suppressAutoHyphens/>
              <w:spacing w:after="0" w:line="240" w:lineRule="auto"/>
              <w:jc w:val="both"/>
              <w:rPr>
                <w:rFonts w:eastAsia="Times New Roman" w:cs="Times New Roman"/>
                <w:szCs w:val="28"/>
                <w:lang w:eastAsia="ar-SA"/>
              </w:rPr>
            </w:pPr>
            <w:r w:rsidRPr="00DA3E10">
              <w:rPr>
                <w:rFonts w:eastAsia="Times New Roman" w:cs="Times New Roman"/>
                <w:szCs w:val="28"/>
                <w:lang w:eastAsia="ar-SA"/>
              </w:rPr>
              <w:t xml:space="preserve">__________________ </w:t>
            </w:r>
            <w:proofErr w:type="spellStart"/>
            <w:r w:rsidRPr="00DA3E10">
              <w:rPr>
                <w:rFonts w:eastAsia="Times New Roman" w:cs="Times New Roman"/>
                <w:szCs w:val="28"/>
                <w:lang w:eastAsia="ar-SA"/>
              </w:rPr>
              <w:t>В.П.Гришков</w:t>
            </w:r>
            <w:proofErr w:type="spellEnd"/>
          </w:p>
        </w:tc>
        <w:tc>
          <w:tcPr>
            <w:tcW w:w="586" w:type="dxa"/>
          </w:tcPr>
          <w:p w:rsidR="000E1B71" w:rsidRPr="00DA3E10" w:rsidRDefault="000E1B71" w:rsidP="00C56E45">
            <w:pPr>
              <w:tabs>
                <w:tab w:val="left" w:pos="5245"/>
              </w:tabs>
              <w:suppressAutoHyphens/>
              <w:spacing w:after="0" w:line="240" w:lineRule="auto"/>
              <w:jc w:val="both"/>
              <w:rPr>
                <w:rFonts w:eastAsia="Times New Roman" w:cs="Times New Roman"/>
                <w:szCs w:val="28"/>
                <w:lang w:eastAsia="ar-SA"/>
              </w:rPr>
            </w:pPr>
          </w:p>
        </w:tc>
        <w:tc>
          <w:tcPr>
            <w:tcW w:w="4516" w:type="dxa"/>
          </w:tcPr>
          <w:p w:rsidR="000E1B71" w:rsidRPr="00A4330D" w:rsidRDefault="000E1B71" w:rsidP="00C56E45">
            <w:pPr>
              <w:tabs>
                <w:tab w:val="left" w:pos="5245"/>
              </w:tabs>
              <w:suppressAutoHyphens/>
              <w:spacing w:after="0" w:line="240" w:lineRule="auto"/>
              <w:jc w:val="both"/>
              <w:rPr>
                <w:rFonts w:eastAsia="Times New Roman" w:cs="Times New Roman"/>
                <w:sz w:val="24"/>
                <w:szCs w:val="24"/>
                <w:lang w:eastAsia="ar-SA"/>
              </w:rPr>
            </w:pPr>
          </w:p>
          <w:p w:rsidR="000E1B71" w:rsidRPr="00DA3E10" w:rsidRDefault="000E1B71" w:rsidP="00C56E45">
            <w:pPr>
              <w:tabs>
                <w:tab w:val="left" w:pos="5245"/>
              </w:tabs>
              <w:suppressAutoHyphens/>
              <w:spacing w:after="0" w:line="240" w:lineRule="auto"/>
              <w:jc w:val="both"/>
              <w:rPr>
                <w:rFonts w:eastAsia="Times New Roman" w:cs="Times New Roman"/>
                <w:szCs w:val="28"/>
                <w:lang w:eastAsia="ar-SA"/>
              </w:rPr>
            </w:pPr>
            <w:r w:rsidRPr="00DA3E10">
              <w:rPr>
                <w:rFonts w:eastAsia="Times New Roman" w:cs="Times New Roman"/>
                <w:szCs w:val="28"/>
                <w:lang w:eastAsia="ar-SA"/>
              </w:rPr>
              <w:t>________________</w:t>
            </w:r>
            <w:proofErr w:type="spellStart"/>
            <w:r w:rsidRPr="00DA3E10">
              <w:rPr>
                <w:rFonts w:eastAsia="Times New Roman" w:cs="Times New Roman"/>
                <w:szCs w:val="28"/>
                <w:lang w:eastAsia="ar-SA"/>
              </w:rPr>
              <w:t>И.Я.Кандабарова</w:t>
            </w:r>
            <w:proofErr w:type="spellEnd"/>
          </w:p>
        </w:tc>
      </w:tr>
    </w:tbl>
    <w:p w:rsidR="00B9490F" w:rsidRPr="00A4330D" w:rsidRDefault="00B9490F" w:rsidP="00B9490F">
      <w:pPr>
        <w:spacing w:after="0" w:line="240" w:lineRule="auto"/>
        <w:ind w:left="5387"/>
        <w:contextualSpacing/>
        <w:jc w:val="center"/>
        <w:rPr>
          <w:rFonts w:cs="Times New Roman"/>
        </w:rPr>
      </w:pPr>
      <w:r w:rsidRPr="00A4330D">
        <w:rPr>
          <w:rFonts w:cs="Times New Roman"/>
        </w:rPr>
        <w:lastRenderedPageBreak/>
        <w:t>ПРИЛОЖЕНИЕ</w:t>
      </w:r>
    </w:p>
    <w:p w:rsidR="00B9490F" w:rsidRPr="00A4330D" w:rsidRDefault="00B9490F" w:rsidP="00B9490F">
      <w:pPr>
        <w:spacing w:after="0" w:line="240" w:lineRule="auto"/>
        <w:ind w:left="5387"/>
        <w:contextualSpacing/>
        <w:jc w:val="center"/>
        <w:rPr>
          <w:rFonts w:cs="Times New Roman"/>
        </w:rPr>
      </w:pPr>
      <w:r w:rsidRPr="00A4330D">
        <w:rPr>
          <w:rFonts w:cs="Times New Roman"/>
        </w:rPr>
        <w:t>к решению ____ сессии Совета Курчанского сельского поселения Темрюкского района IV созыва</w:t>
      </w:r>
    </w:p>
    <w:p w:rsidR="00B9490F" w:rsidRDefault="00B9490F" w:rsidP="00B9490F">
      <w:pPr>
        <w:spacing w:after="0" w:line="240" w:lineRule="auto"/>
        <w:ind w:left="5387"/>
        <w:contextualSpacing/>
        <w:jc w:val="center"/>
        <w:rPr>
          <w:rFonts w:cs="Times New Roman"/>
        </w:rPr>
      </w:pPr>
      <w:r w:rsidRPr="00A4330D">
        <w:rPr>
          <w:rFonts w:cs="Times New Roman"/>
        </w:rPr>
        <w:t>от _______________ № _______</w:t>
      </w:r>
    </w:p>
    <w:p w:rsidR="00356D48" w:rsidRDefault="00356D48">
      <w:pPr>
        <w:rPr>
          <w:rFonts w:cs="Times New Roman"/>
          <w:highlight w:val="yellow"/>
        </w:rPr>
      </w:pPr>
    </w:p>
    <w:p w:rsidR="00356D48" w:rsidRDefault="00B9490F">
      <w:pPr>
        <w:widowControl w:val="0"/>
        <w:spacing w:after="0" w:line="240" w:lineRule="auto"/>
        <w:jc w:val="center"/>
        <w:rPr>
          <w:rFonts w:eastAsia="Times New Roman" w:cs="Times New Roman"/>
          <w:b/>
          <w:szCs w:val="28"/>
          <w:lang w:eastAsia="ru-RU"/>
        </w:rPr>
      </w:pPr>
      <w:r>
        <w:rPr>
          <w:rFonts w:eastAsia="Times New Roman" w:cs="Times New Roman"/>
          <w:b/>
          <w:szCs w:val="28"/>
          <w:lang w:eastAsia="ru-RU"/>
        </w:rPr>
        <w:t>ПОРЯДОК</w:t>
      </w:r>
    </w:p>
    <w:p w:rsidR="00B9490F" w:rsidRDefault="009314A9">
      <w:pPr>
        <w:widowControl w:val="0"/>
        <w:spacing w:after="0" w:line="240" w:lineRule="auto"/>
        <w:jc w:val="center"/>
        <w:rPr>
          <w:rFonts w:eastAsia="Times New Roman" w:cs="Times New Roman"/>
          <w:b/>
          <w:szCs w:val="28"/>
          <w:lang w:eastAsia="ru-RU"/>
        </w:rPr>
      </w:pPr>
      <w:r>
        <w:rPr>
          <w:rFonts w:eastAsia="Times New Roman" w:cs="Times New Roman"/>
          <w:b/>
          <w:szCs w:val="28"/>
          <w:lang w:eastAsia="ru-RU"/>
        </w:rPr>
        <w:t xml:space="preserve">выдвижения, внесения, обсуждения, рассмотрения инициативных проектов, а также проведения их конкурсного отбора в </w:t>
      </w:r>
    </w:p>
    <w:p w:rsidR="00356D48" w:rsidRDefault="009314A9">
      <w:pPr>
        <w:widowControl w:val="0"/>
        <w:spacing w:after="0" w:line="240" w:lineRule="auto"/>
        <w:jc w:val="center"/>
      </w:pPr>
      <w:proofErr w:type="spellStart"/>
      <w:r>
        <w:rPr>
          <w:rFonts w:eastAsia="Times New Roman" w:cs="Times New Roman"/>
          <w:b/>
          <w:szCs w:val="28"/>
          <w:lang w:eastAsia="ru-RU"/>
        </w:rPr>
        <w:t>Курчанском</w:t>
      </w:r>
      <w:proofErr w:type="spellEnd"/>
      <w:r>
        <w:rPr>
          <w:rFonts w:eastAsia="Times New Roman" w:cs="Times New Roman"/>
          <w:b/>
          <w:szCs w:val="28"/>
          <w:lang w:eastAsia="ru-RU"/>
        </w:rPr>
        <w:t xml:space="preserve"> сельском поселении Темрюкского района</w:t>
      </w:r>
    </w:p>
    <w:p w:rsidR="00356D48" w:rsidRDefault="00356D48">
      <w:pPr>
        <w:pStyle w:val="ConsPlusNormal"/>
        <w:ind w:firstLine="540"/>
        <w:jc w:val="both"/>
        <w:rPr>
          <w:sz w:val="28"/>
          <w:szCs w:val="28"/>
          <w:highlight w:val="yellow"/>
        </w:rPr>
      </w:pPr>
    </w:p>
    <w:p w:rsidR="00356D48" w:rsidRDefault="009314A9">
      <w:pPr>
        <w:widowControl w:val="0"/>
        <w:spacing w:after="0" w:line="240" w:lineRule="auto"/>
        <w:jc w:val="center"/>
        <w:rPr>
          <w:rFonts w:eastAsiaTheme="minorEastAsia" w:cs="Times New Roman"/>
          <w:szCs w:val="28"/>
          <w:lang w:eastAsia="ru-RU"/>
        </w:rPr>
      </w:pPr>
      <w:r>
        <w:rPr>
          <w:rFonts w:eastAsiaTheme="minorEastAsia" w:cs="Times New Roman"/>
          <w:szCs w:val="28"/>
          <w:lang w:eastAsia="ru-RU"/>
        </w:rPr>
        <w:t>Раздел 1. Общие положения</w:t>
      </w:r>
    </w:p>
    <w:p w:rsidR="00356D48" w:rsidRDefault="00356D48">
      <w:pPr>
        <w:widowControl w:val="0"/>
        <w:spacing w:after="0" w:line="240" w:lineRule="auto"/>
        <w:ind w:firstLine="851"/>
        <w:contextualSpacing/>
        <w:jc w:val="both"/>
        <w:rPr>
          <w:rFonts w:eastAsiaTheme="minorEastAsia" w:cs="Times New Roman"/>
          <w:szCs w:val="28"/>
          <w:lang w:eastAsia="ru-RU"/>
        </w:rPr>
      </w:pPr>
    </w:p>
    <w:p w:rsidR="00356D48" w:rsidRDefault="009314A9">
      <w:pPr>
        <w:widowControl w:val="0"/>
        <w:spacing w:after="0" w:line="240" w:lineRule="auto"/>
        <w:ind w:firstLine="851"/>
        <w:contextualSpacing/>
        <w:jc w:val="both"/>
      </w:pPr>
      <w:r>
        <w:rPr>
          <w:rFonts w:eastAsiaTheme="minorEastAsia" w:cs="Times New Roman"/>
          <w:szCs w:val="28"/>
          <w:lang w:eastAsia="ru-RU"/>
        </w:rPr>
        <w:t xml:space="preserve">1. Настоящий Порядок выдвижения, внесения, обсуждения, рассмотрения инициативных проектов, а также проведения их конкурсного отбора в </w:t>
      </w:r>
      <w:proofErr w:type="spellStart"/>
      <w:r>
        <w:rPr>
          <w:rFonts w:eastAsiaTheme="minorEastAsia" w:cs="Times New Roman"/>
          <w:szCs w:val="28"/>
          <w:lang w:eastAsia="ru-RU"/>
        </w:rPr>
        <w:t>Курчанском</w:t>
      </w:r>
      <w:proofErr w:type="spellEnd"/>
      <w:r>
        <w:rPr>
          <w:rFonts w:eastAsiaTheme="minorEastAsia" w:cs="Times New Roman"/>
          <w:szCs w:val="28"/>
          <w:lang w:eastAsia="ru-RU"/>
        </w:rPr>
        <w:t xml:space="preserve"> сельском поселении Темрюкского района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proofErr w:type="spellStart"/>
      <w:r>
        <w:rPr>
          <w:rFonts w:eastAsiaTheme="minorEastAsia" w:cs="Times New Roman"/>
          <w:szCs w:val="28"/>
          <w:lang w:eastAsia="ru-RU"/>
        </w:rPr>
        <w:t>Курчанском</w:t>
      </w:r>
      <w:proofErr w:type="spellEnd"/>
      <w:r>
        <w:rPr>
          <w:rFonts w:eastAsiaTheme="minorEastAsia" w:cs="Times New Roman"/>
          <w:szCs w:val="28"/>
          <w:lang w:eastAsia="ru-RU"/>
        </w:rPr>
        <w:t xml:space="preserve"> сельском поселении (далее также - поселение).</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2. Основные понятия, используемые для целей настоящего Порядка:</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поселения мероприятий, имеющих приоритетное значение для жителей поселения, по решению вопросов местного значения или иных вопросов, право решения, которых предоставлено органам местного самоуправления поселения.</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Порядок определения части территории поселения, на которой могут реализовываться инициативные проекты, устанавливается решением Совета Курчанского сельского поселения Темрюкского района (далее также - Совет поселения);</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поселения в целях реализации конкретных инициативных проектов;</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3) Согласительная комиссия - постоянно действующий коллегиальный орган администрации Курчанского сельского поселения (далее-Администрация), созданный в целях проведения конкурсного отбора инициативных проектов;</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 xml:space="preserve">4) инициаторы проекта - физические и юридические лица, соответствующие требованиям, установленным законодательством об общих </w:t>
      </w:r>
      <w:r>
        <w:rPr>
          <w:rFonts w:eastAsiaTheme="minorEastAsia" w:cs="Times New Roman"/>
          <w:szCs w:val="28"/>
          <w:lang w:eastAsia="ru-RU"/>
        </w:rPr>
        <w:lastRenderedPageBreak/>
        <w:t>принципах организации местного самоуправления в Российской Федерации, а также настоящим Порядком;</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5) уполномоченный орган - отраслевой (функциональный) орган Администрации, ответственный за организацию работы по рассмотрению инициативных проектов, а также проведению их конкурсного отбора в поселении;</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6) участники деятельности по выдвижению, внесению, обсуждению, рассмотрению инициативных проектов, а также проведению их конкурсного отбора в поселении (далее - участники инициативной деятельности):</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-Согласительная комиссия;</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-инициаторы проекта;</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-уполномоченный орган;</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-отраслевые (функциональные) органы Администрации;</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-Совет поселения;</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-администрация поселения.</w:t>
      </w:r>
    </w:p>
    <w:p w:rsidR="00356D48" w:rsidRDefault="00356D48">
      <w:pPr>
        <w:widowControl w:val="0"/>
        <w:spacing w:after="0" w:line="240" w:lineRule="auto"/>
        <w:ind w:firstLine="851"/>
        <w:contextualSpacing/>
        <w:jc w:val="both"/>
        <w:rPr>
          <w:rFonts w:eastAsiaTheme="minorEastAsia" w:cs="Times New Roman"/>
          <w:szCs w:val="28"/>
          <w:highlight w:val="yellow"/>
          <w:lang w:eastAsia="ru-RU"/>
        </w:rPr>
      </w:pPr>
    </w:p>
    <w:p w:rsidR="00356D48" w:rsidRDefault="009314A9">
      <w:pPr>
        <w:widowControl w:val="0"/>
        <w:spacing w:after="0" w:line="240" w:lineRule="auto"/>
        <w:ind w:firstLine="851"/>
        <w:contextualSpacing/>
        <w:jc w:val="center"/>
        <w:rPr>
          <w:rFonts w:eastAsiaTheme="minorEastAsia" w:cs="Times New Roman"/>
          <w:szCs w:val="28"/>
          <w:lang w:eastAsia="ru-RU"/>
        </w:rPr>
      </w:pPr>
      <w:r>
        <w:rPr>
          <w:rFonts w:eastAsiaTheme="minorEastAsia" w:cs="Times New Roman"/>
          <w:szCs w:val="28"/>
          <w:lang w:eastAsia="ru-RU"/>
        </w:rPr>
        <w:t>Раздел 2. Порядок выдвижения инициативных проектов</w:t>
      </w:r>
    </w:p>
    <w:p w:rsidR="00356D48" w:rsidRDefault="00356D48">
      <w:pPr>
        <w:widowControl w:val="0"/>
        <w:spacing w:after="0" w:line="240" w:lineRule="auto"/>
        <w:ind w:firstLine="851"/>
        <w:contextualSpacing/>
        <w:jc w:val="both"/>
        <w:rPr>
          <w:rFonts w:eastAsiaTheme="minorEastAsia" w:cs="Times New Roman"/>
          <w:szCs w:val="28"/>
          <w:lang w:eastAsia="ru-RU"/>
        </w:rPr>
      </w:pPr>
    </w:p>
    <w:p w:rsidR="00356D48" w:rsidRDefault="009314A9">
      <w:pPr>
        <w:widowControl w:val="0"/>
        <w:spacing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1. Выдвижение инициативных проектов осуществляется инициаторами проектов.</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2. Инициаторами проектов могут выступать:</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инициативные группы численностью не менее трех граждан, достигших шестнадцатилетнего возраста и проживающих на территории поселения;</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органы территориального общественного самоуправления, осуществляющие свою деятельность на территории поселения;</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индивидуальные предприниматели, осуществляющие свою деятельность на территории поселения;</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юридические лица, осуществляющие свою деятельность на территории поселения, в том числе социально-ориентированные некоммерческие организации (далее - СОНКО).</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356D48" w:rsidRDefault="00356D48">
      <w:pPr>
        <w:widowControl w:val="0"/>
        <w:spacing w:after="0" w:line="240" w:lineRule="auto"/>
        <w:ind w:firstLine="851"/>
        <w:contextualSpacing/>
        <w:jc w:val="both"/>
        <w:rPr>
          <w:rFonts w:eastAsiaTheme="minorEastAsia" w:cs="Times New Roman"/>
          <w:szCs w:val="28"/>
          <w:highlight w:val="yellow"/>
          <w:lang w:eastAsia="ru-RU"/>
        </w:rPr>
      </w:pPr>
    </w:p>
    <w:p w:rsidR="00356D48" w:rsidRDefault="009314A9">
      <w:pPr>
        <w:widowControl w:val="0"/>
        <w:spacing w:after="0" w:line="240" w:lineRule="auto"/>
        <w:ind w:firstLine="851"/>
        <w:contextualSpacing/>
        <w:jc w:val="center"/>
        <w:rPr>
          <w:rFonts w:eastAsiaTheme="minorEastAsia" w:cs="Times New Roman"/>
          <w:szCs w:val="28"/>
          <w:lang w:eastAsia="ru-RU"/>
        </w:rPr>
      </w:pPr>
      <w:r>
        <w:rPr>
          <w:rFonts w:eastAsiaTheme="minorEastAsia" w:cs="Times New Roman"/>
          <w:szCs w:val="28"/>
          <w:lang w:eastAsia="ru-RU"/>
        </w:rPr>
        <w:t>Раздел 3. Порядок обсуждения инициативных проектов</w:t>
      </w:r>
    </w:p>
    <w:p w:rsidR="00356D48" w:rsidRDefault="00356D48">
      <w:pPr>
        <w:widowControl w:val="0"/>
        <w:spacing w:after="0" w:line="240" w:lineRule="auto"/>
        <w:ind w:firstLine="851"/>
        <w:contextualSpacing/>
        <w:jc w:val="both"/>
        <w:rPr>
          <w:rFonts w:eastAsiaTheme="minorEastAsia" w:cs="Times New Roman"/>
          <w:szCs w:val="28"/>
          <w:highlight w:val="yellow"/>
          <w:lang w:eastAsia="ru-RU"/>
        </w:rPr>
      </w:pPr>
    </w:p>
    <w:p w:rsidR="00356D48" w:rsidRDefault="009314A9">
      <w:pPr>
        <w:widowControl w:val="0"/>
        <w:spacing w:after="0" w:line="240" w:lineRule="auto"/>
        <w:ind w:firstLine="851"/>
        <w:contextualSpacing/>
        <w:jc w:val="both"/>
      </w:pPr>
      <w:r>
        <w:rPr>
          <w:rFonts w:eastAsiaTheme="minorEastAsia" w:cs="Times New Roman"/>
          <w:szCs w:val="28"/>
          <w:lang w:eastAsia="ru-RU"/>
        </w:rPr>
        <w:t xml:space="preserve">1. 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w:t>
      </w:r>
      <w:r>
        <w:rPr>
          <w:rFonts w:eastAsiaTheme="minorEastAsia" w:cs="Times New Roman"/>
          <w:szCs w:val="28"/>
          <w:lang w:eastAsia="ru-RU"/>
        </w:rPr>
        <w:lastRenderedPageBreak/>
        <w:t>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конференцией решения о поддержке инициативных проектов.</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Выявление мнения граждан по вопросу о поддержке инициативного проекта может проводиться путем опроса граждан, сбора их подписей.</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Курчанского сельского поселения Темрюкского района, а также решениями Совета поселения.</w:t>
      </w:r>
    </w:p>
    <w:p w:rsidR="00356D48" w:rsidRDefault="00356D48">
      <w:pPr>
        <w:widowControl w:val="0"/>
        <w:spacing w:after="0" w:line="240" w:lineRule="auto"/>
        <w:ind w:firstLine="851"/>
        <w:contextualSpacing/>
        <w:jc w:val="both"/>
        <w:rPr>
          <w:rFonts w:eastAsiaTheme="minorEastAsia" w:cs="Times New Roman"/>
          <w:szCs w:val="28"/>
          <w:lang w:eastAsia="ru-RU"/>
        </w:rPr>
      </w:pPr>
    </w:p>
    <w:p w:rsidR="00356D48" w:rsidRDefault="009314A9">
      <w:pPr>
        <w:widowControl w:val="0"/>
        <w:spacing w:after="0" w:line="240" w:lineRule="auto"/>
        <w:ind w:firstLine="851"/>
        <w:contextualSpacing/>
        <w:jc w:val="center"/>
        <w:rPr>
          <w:rFonts w:eastAsiaTheme="minorEastAsia" w:cs="Times New Roman"/>
          <w:szCs w:val="28"/>
          <w:highlight w:val="yellow"/>
          <w:lang w:eastAsia="ru-RU"/>
        </w:rPr>
      </w:pPr>
      <w:r>
        <w:rPr>
          <w:rFonts w:eastAsiaTheme="minorEastAsia" w:cs="Times New Roman"/>
          <w:szCs w:val="28"/>
          <w:lang w:eastAsia="ru-RU"/>
        </w:rPr>
        <w:t>Раздел 4. Порядок внесения инициативных проектов</w:t>
      </w:r>
    </w:p>
    <w:p w:rsidR="00356D48" w:rsidRDefault="00356D48">
      <w:pPr>
        <w:widowControl w:val="0"/>
        <w:spacing w:after="0" w:line="240" w:lineRule="auto"/>
        <w:ind w:firstLine="851"/>
        <w:contextualSpacing/>
        <w:jc w:val="both"/>
        <w:rPr>
          <w:rFonts w:eastAsiaTheme="minorEastAsia" w:cs="Times New Roman"/>
          <w:szCs w:val="28"/>
          <w:highlight w:val="yellow"/>
          <w:lang w:eastAsia="ru-RU"/>
        </w:rPr>
      </w:pPr>
    </w:p>
    <w:p w:rsidR="00356D48" w:rsidRDefault="009314A9">
      <w:pPr>
        <w:widowControl w:val="0"/>
        <w:spacing w:after="0" w:line="240" w:lineRule="auto"/>
        <w:ind w:firstLine="851"/>
        <w:contextualSpacing/>
        <w:jc w:val="both"/>
      </w:pPr>
      <w:r>
        <w:rPr>
          <w:rFonts w:eastAsiaTheme="minorEastAsia" w:cs="Times New Roman"/>
          <w:szCs w:val="28"/>
          <w:lang w:eastAsia="ru-RU"/>
        </w:rPr>
        <w:t>1. Внесение инициативного проекта осуществляется инициатором проекта путем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поселения или его части.</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3 к настоящему Порядку.</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2. Информация о внесении инициативного проекта в администрацию поселения подлежит опубликованию (обнародованию) или размещению на официальном сайте администрации поселения в информационно-телекоммуникационной сети «Интернет» в течение пяти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3.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Свои замечания и предложения вправе направлять жители поселения, достигшие шестнадцатилетнего возраста.</w:t>
      </w:r>
    </w:p>
    <w:p w:rsidR="00356D48" w:rsidRDefault="00356D48">
      <w:pPr>
        <w:widowControl w:val="0"/>
        <w:spacing w:after="0" w:line="240" w:lineRule="auto"/>
        <w:ind w:firstLine="851"/>
        <w:contextualSpacing/>
        <w:jc w:val="both"/>
        <w:rPr>
          <w:rFonts w:eastAsiaTheme="minorEastAsia" w:cs="Times New Roman"/>
          <w:szCs w:val="28"/>
          <w:highlight w:val="yellow"/>
          <w:lang w:eastAsia="ru-RU"/>
        </w:rPr>
      </w:pPr>
    </w:p>
    <w:p w:rsidR="00356D48" w:rsidRDefault="009314A9">
      <w:pPr>
        <w:widowControl w:val="0"/>
        <w:spacing w:after="0" w:line="240" w:lineRule="auto"/>
        <w:ind w:firstLine="851"/>
        <w:contextualSpacing/>
        <w:jc w:val="center"/>
        <w:rPr>
          <w:rFonts w:eastAsiaTheme="minorEastAsia" w:cs="Times New Roman"/>
          <w:szCs w:val="28"/>
          <w:lang w:eastAsia="ru-RU"/>
        </w:rPr>
      </w:pPr>
      <w:r>
        <w:rPr>
          <w:rFonts w:eastAsiaTheme="minorEastAsia" w:cs="Times New Roman"/>
          <w:szCs w:val="28"/>
          <w:lang w:eastAsia="ru-RU"/>
        </w:rPr>
        <w:t>Раздел 5. Порядок рассмотрения инициативных проектов</w:t>
      </w:r>
    </w:p>
    <w:p w:rsidR="00356D48" w:rsidRDefault="00356D48">
      <w:pPr>
        <w:widowControl w:val="0"/>
        <w:spacing w:after="0" w:line="240" w:lineRule="auto"/>
        <w:ind w:firstLine="851"/>
        <w:contextualSpacing/>
        <w:jc w:val="both"/>
        <w:rPr>
          <w:rFonts w:eastAsiaTheme="minorEastAsia" w:cs="Times New Roman"/>
          <w:szCs w:val="28"/>
          <w:lang w:eastAsia="ru-RU"/>
        </w:rPr>
      </w:pPr>
    </w:p>
    <w:p w:rsidR="00356D48" w:rsidRDefault="009314A9">
      <w:pPr>
        <w:widowControl w:val="0"/>
        <w:spacing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 xml:space="preserve">1. Инициативный проект, внесенный в Администрацию, подлежит обязательному рассмотрению в течение 30 дней со дня его внесения на соответствие требованиям, установленным разделами 2, 3 настоящего Порядка, </w:t>
      </w:r>
      <w:r>
        <w:rPr>
          <w:rFonts w:eastAsiaTheme="minorEastAsia" w:cs="Times New Roman"/>
          <w:szCs w:val="28"/>
          <w:lang w:eastAsia="ru-RU"/>
        </w:rPr>
        <w:lastRenderedPageBreak/>
        <w:t>пунктом 1 раздела 4 настоящего Порядка.</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2. Инициативные проекты в течение трех рабочих дней со дня их внесения в администрацию поселения направляются уполномоченным органом в адрес отраслевых (функциональным) органов Администрации, курирующих направления деятельности, которым соответствует внесенный инициативный проект, на территории которого проект планируется (предлагается) к реализации.</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3. Отраслевые (функциональные) органы администрации поселения, курирующие направления деятельности, которым соответствует внесенный инициативный проект,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 xml:space="preserve">Подготовка и направление заключения осуществляется по каждому инициативному проекту в срок не позднее 10 календарных дней со дня поступления проекта в отраслевой (функциональный) орган </w:t>
      </w:r>
      <w:proofErr w:type="spellStart"/>
      <w:r>
        <w:rPr>
          <w:rFonts w:eastAsiaTheme="minorEastAsia" w:cs="Times New Roman"/>
          <w:szCs w:val="28"/>
          <w:lang w:eastAsia="ru-RU"/>
        </w:rPr>
        <w:t>Админстрации</w:t>
      </w:r>
      <w:proofErr w:type="spellEnd"/>
      <w:r>
        <w:rPr>
          <w:rFonts w:eastAsiaTheme="minorEastAsia" w:cs="Times New Roman"/>
          <w:szCs w:val="28"/>
          <w:lang w:eastAsia="ru-RU"/>
        </w:rPr>
        <w:t>, курирующий направления деятельности, которым соответствует внесенный инициативный проект, администрацию сельского поселения, на территории которого планируется (предлагается) реализация соответствующего инициативного проекта.</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4.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5. К конкурсному отбору не допускаются инициативные проекты, в случаях, указанных в подпунктах 1 - 5 пункта 7 настоящего раздела.</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6. Администрация по результатам рассмотрения инициативного проекта принимает одно из следующих решений:</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7. Администрация принимает решение об отказе в поддержке инициативного проекта в одном из следующих случаев:</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1) несоблюдение установленного порядка внесения инициативного проекта и его рассмотрения;</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 Курчанского сельского поселения;</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3) невозможность реализации инициативного проекта ввиду отсутствия у органов местного самоуправления поселения необходимых полномочий и прав;</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lastRenderedPageBreak/>
        <w:t>4) отсутствие средств бюджета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5) наличие возможности решения описанной в инициативном проекте проблемы более эффективным способом;</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6) признание инициативного проекта не прошедшим конкурсный отбор.</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8. Администрация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56D48" w:rsidRDefault="00356D48">
      <w:pPr>
        <w:widowControl w:val="0"/>
        <w:spacing w:after="0" w:line="240" w:lineRule="auto"/>
        <w:ind w:firstLine="851"/>
        <w:contextualSpacing/>
        <w:jc w:val="both"/>
        <w:rPr>
          <w:rFonts w:eastAsiaTheme="minorEastAsia" w:cs="Times New Roman"/>
          <w:szCs w:val="28"/>
          <w:highlight w:val="yellow"/>
          <w:lang w:eastAsia="ru-RU"/>
        </w:rPr>
      </w:pPr>
    </w:p>
    <w:p w:rsidR="00B9490F" w:rsidRDefault="009314A9" w:rsidP="00B9490F">
      <w:pPr>
        <w:widowControl w:val="0"/>
        <w:spacing w:after="0" w:line="240" w:lineRule="auto"/>
        <w:contextualSpacing/>
        <w:jc w:val="center"/>
        <w:rPr>
          <w:rFonts w:eastAsiaTheme="minorEastAsia" w:cs="Times New Roman"/>
          <w:szCs w:val="28"/>
          <w:lang w:eastAsia="ru-RU"/>
        </w:rPr>
      </w:pPr>
      <w:r>
        <w:rPr>
          <w:rFonts w:eastAsiaTheme="minorEastAsia" w:cs="Times New Roman"/>
          <w:szCs w:val="28"/>
          <w:lang w:eastAsia="ru-RU"/>
        </w:rPr>
        <w:t xml:space="preserve">Раздел 6. Порядок рассмотрения инициативных проектов </w:t>
      </w:r>
    </w:p>
    <w:p w:rsidR="00356D48" w:rsidRDefault="009314A9" w:rsidP="00B9490F">
      <w:pPr>
        <w:widowControl w:val="0"/>
        <w:spacing w:after="0" w:line="240" w:lineRule="auto"/>
        <w:contextualSpacing/>
        <w:jc w:val="center"/>
        <w:rPr>
          <w:rFonts w:eastAsiaTheme="minorEastAsia" w:cs="Times New Roman"/>
          <w:szCs w:val="28"/>
          <w:lang w:eastAsia="ru-RU"/>
        </w:rPr>
      </w:pPr>
      <w:r>
        <w:rPr>
          <w:rFonts w:eastAsiaTheme="minorEastAsia" w:cs="Times New Roman"/>
          <w:szCs w:val="28"/>
          <w:lang w:eastAsia="ru-RU"/>
        </w:rPr>
        <w:t>Согласительной комиссией и проведения конкурсного отбора</w:t>
      </w:r>
    </w:p>
    <w:p w:rsidR="00356D48" w:rsidRDefault="00356D48">
      <w:pPr>
        <w:widowControl w:val="0"/>
        <w:spacing w:after="0" w:line="240" w:lineRule="auto"/>
        <w:ind w:firstLine="851"/>
        <w:contextualSpacing/>
        <w:jc w:val="both"/>
        <w:rPr>
          <w:rFonts w:eastAsiaTheme="minorEastAsia" w:cs="Times New Roman"/>
          <w:szCs w:val="28"/>
          <w:highlight w:val="yellow"/>
          <w:lang w:eastAsia="ru-RU"/>
        </w:rPr>
      </w:pPr>
    </w:p>
    <w:p w:rsidR="00356D48" w:rsidRDefault="009314A9">
      <w:pPr>
        <w:widowControl w:val="0"/>
        <w:spacing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2. Состав Согласительной комиссии утверждается администрацией поселения.</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4. Согласительная комиссия по результатам рассмотрения инициативного проекта принимает одно из следующих решений:</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признать инициативный проект прошедшим конкурсный;</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признать инициативный проект не прошедшим конкурсный отбор.</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5. Решение Согласительной комиссией принимается по каждому представленному инициативному проекту.</w:t>
      </w:r>
    </w:p>
    <w:p w:rsidR="00356D48" w:rsidRDefault="00356D48">
      <w:pPr>
        <w:widowControl w:val="0"/>
        <w:spacing w:after="0" w:line="240" w:lineRule="auto"/>
        <w:ind w:firstLine="851"/>
        <w:contextualSpacing/>
        <w:jc w:val="both"/>
        <w:rPr>
          <w:rFonts w:eastAsiaTheme="minorEastAsia" w:cs="Times New Roman"/>
          <w:szCs w:val="28"/>
          <w:lang w:eastAsia="ru-RU"/>
        </w:rPr>
      </w:pPr>
    </w:p>
    <w:p w:rsidR="00356D48" w:rsidRDefault="009314A9">
      <w:pPr>
        <w:widowControl w:val="0"/>
        <w:spacing w:after="0" w:line="240" w:lineRule="auto"/>
        <w:ind w:firstLine="851"/>
        <w:contextualSpacing/>
        <w:jc w:val="center"/>
        <w:rPr>
          <w:rFonts w:eastAsiaTheme="minorEastAsia" w:cs="Times New Roman"/>
          <w:szCs w:val="28"/>
          <w:lang w:eastAsia="ru-RU"/>
        </w:rPr>
      </w:pPr>
      <w:r>
        <w:rPr>
          <w:rFonts w:eastAsiaTheme="minorEastAsia" w:cs="Times New Roman"/>
          <w:szCs w:val="28"/>
          <w:lang w:eastAsia="ru-RU"/>
        </w:rPr>
        <w:t>Раздел 7. Методика и критерии оценки инициативных проектов</w:t>
      </w:r>
    </w:p>
    <w:p w:rsidR="00356D48" w:rsidRDefault="00356D48">
      <w:pPr>
        <w:widowControl w:val="0"/>
        <w:spacing w:after="0" w:line="240" w:lineRule="auto"/>
        <w:ind w:firstLine="851"/>
        <w:contextualSpacing/>
        <w:jc w:val="both"/>
        <w:rPr>
          <w:rFonts w:eastAsiaTheme="minorEastAsia" w:cs="Times New Roman"/>
          <w:szCs w:val="28"/>
          <w:lang w:eastAsia="ru-RU"/>
        </w:rPr>
      </w:pPr>
    </w:p>
    <w:p w:rsidR="00356D48" w:rsidRDefault="009314A9">
      <w:pPr>
        <w:widowControl w:val="0"/>
        <w:spacing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1. Методика оценки инициативных проектов определяет алгоритм расчета итоговой оценки инициативного проекта по установленным критериям оценки.</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2. Перечень критериев оценки инициативных проектов и их балльное значение устанавливается приложением 2 к настоящему Порядку.</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3. Оценка инициативного проекта осуществляется отдельно по каждому инициативному проекту.</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4. Оценка инициативного проекта по каждому критерию определяется в баллах.</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5. Максимальная итоговая оценка инициативного проекта составляет 100 баллов, минимальная 0.</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 xml:space="preserve">6. Прошедшими конкурсный отбор считаются инициативные проекты, </w:t>
      </w:r>
      <w:r>
        <w:rPr>
          <w:rFonts w:eastAsiaTheme="minorEastAsia" w:cs="Times New Roman"/>
          <w:szCs w:val="28"/>
          <w:lang w:eastAsia="ru-RU"/>
        </w:rPr>
        <w:lastRenderedPageBreak/>
        <w:t>которые по результатам итоговой оценки набрали 50 и более баллов.</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 xml:space="preserve">При недостаточности бюджетных ассигнований, предусмотренных в бюджете поселения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счет средств бюджета поселения возможна в пределах объемов бюджетных ассигнований, предусмотренных в бюджете поселения. </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7. Итоговая оценка инициативного проекта рассчитывается по следующей формуле:</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Ик = (П(</w:t>
      </w:r>
      <w:proofErr w:type="spellStart"/>
      <w:r>
        <w:rPr>
          <w:rFonts w:eastAsiaTheme="minorEastAsia" w:cs="Times New Roman"/>
          <w:szCs w:val="28"/>
          <w:lang w:eastAsia="ru-RU"/>
        </w:rPr>
        <w:t>ПКОкi</w:t>
      </w:r>
      <w:proofErr w:type="spellEnd"/>
      <w:r>
        <w:rPr>
          <w:rFonts w:eastAsiaTheme="minorEastAsia" w:cs="Times New Roman"/>
          <w:szCs w:val="28"/>
          <w:lang w:eastAsia="ru-RU"/>
        </w:rPr>
        <w:t>)) х ((</w:t>
      </w:r>
      <w:proofErr w:type="spellStart"/>
      <w:r>
        <w:rPr>
          <w:rFonts w:eastAsiaTheme="minorEastAsia" w:cs="Times New Roman"/>
          <w:szCs w:val="28"/>
          <w:lang w:eastAsia="ru-RU"/>
        </w:rPr>
        <w:t>Ркg</w:t>
      </w:r>
      <w:proofErr w:type="spellEnd"/>
      <w:r>
        <w:rPr>
          <w:rFonts w:eastAsiaTheme="minorEastAsia" w:cs="Times New Roman"/>
          <w:szCs w:val="28"/>
          <w:lang w:eastAsia="ru-RU"/>
        </w:rPr>
        <w:t>)),</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где:</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Ик - итоговая оценка инициативного проекта, рассчитанная с учетом выполнения критериев, указанных в приложении 2 к настоящему Порядку;</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proofErr w:type="spellStart"/>
      <w:r>
        <w:rPr>
          <w:rFonts w:eastAsiaTheme="minorEastAsia" w:cs="Times New Roman"/>
          <w:szCs w:val="28"/>
          <w:lang w:eastAsia="ru-RU"/>
        </w:rPr>
        <w:t>ki</w:t>
      </w:r>
      <w:proofErr w:type="spellEnd"/>
      <w:r>
        <w:rPr>
          <w:rFonts w:eastAsiaTheme="minorEastAsia" w:cs="Times New Roman"/>
          <w:szCs w:val="28"/>
          <w:lang w:eastAsia="ru-RU"/>
        </w:rPr>
        <w:t xml:space="preserve"> - множество критериев, входящих группу «Общие критерии», указанные в приложении 2 к настоящему Порядку.</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 xml:space="preserve">Каждый из критериев </w:t>
      </w:r>
      <w:proofErr w:type="spellStart"/>
      <w:r>
        <w:rPr>
          <w:rFonts w:eastAsiaTheme="minorEastAsia" w:cs="Times New Roman"/>
          <w:szCs w:val="28"/>
          <w:lang w:eastAsia="ru-RU"/>
        </w:rPr>
        <w:t>ki</w:t>
      </w:r>
      <w:proofErr w:type="spellEnd"/>
      <w:r>
        <w:rPr>
          <w:rFonts w:eastAsiaTheme="minorEastAsia" w:cs="Times New Roman"/>
          <w:szCs w:val="28"/>
          <w:lang w:eastAsia="ru-RU"/>
        </w:rPr>
        <w:t xml:space="preserve"> может принимать значение 0 или 1;</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П(</w:t>
      </w:r>
      <w:proofErr w:type="spellStart"/>
      <w:r>
        <w:rPr>
          <w:rFonts w:eastAsiaTheme="minorEastAsia" w:cs="Times New Roman"/>
          <w:szCs w:val="28"/>
          <w:lang w:eastAsia="ru-RU"/>
        </w:rPr>
        <w:t>ПКОкi</w:t>
      </w:r>
      <w:proofErr w:type="spellEnd"/>
      <w:r>
        <w:rPr>
          <w:rFonts w:eastAsiaTheme="minorEastAsia" w:cs="Times New Roman"/>
          <w:szCs w:val="28"/>
          <w:lang w:eastAsia="ru-RU"/>
        </w:rPr>
        <w:t>) - произведение баллов, присвоенных проекту по каждому из критериев, входящих в группу «Критерии прохождения конкурсного отбора»;</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proofErr w:type="spellStart"/>
      <w:r>
        <w:rPr>
          <w:rFonts w:eastAsiaTheme="minorEastAsia" w:cs="Times New Roman"/>
          <w:szCs w:val="28"/>
          <w:lang w:eastAsia="ru-RU"/>
        </w:rPr>
        <w:t>кg</w:t>
      </w:r>
      <w:proofErr w:type="spellEnd"/>
      <w:r>
        <w:rPr>
          <w:rFonts w:eastAsiaTheme="minorEastAsia" w:cs="Times New Roman"/>
          <w:szCs w:val="28"/>
          <w:lang w:eastAsia="ru-RU"/>
        </w:rPr>
        <w:t xml:space="preserve"> - множество критериев, входящих группу «Рейтинговые критерии», указанные в приложении 2 к настоящему Порядку;</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w:t>
      </w:r>
      <w:proofErr w:type="spellStart"/>
      <w:r>
        <w:rPr>
          <w:rFonts w:eastAsiaTheme="minorEastAsia" w:cs="Times New Roman"/>
          <w:szCs w:val="28"/>
          <w:lang w:eastAsia="ru-RU"/>
        </w:rPr>
        <w:t>Ркg</w:t>
      </w:r>
      <w:proofErr w:type="spellEnd"/>
      <w:r>
        <w:rPr>
          <w:rFonts w:eastAsiaTheme="minorEastAsia" w:cs="Times New Roman"/>
          <w:szCs w:val="28"/>
          <w:lang w:eastAsia="ru-RU"/>
        </w:rPr>
        <w:t>) - сумма баллов, присвоенных инициативному проекту по каждому из критериев, входящих в группу «Критерии прохождения конкурсного отбора».</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 xml:space="preserve">Каждый из критериев </w:t>
      </w:r>
      <w:proofErr w:type="spellStart"/>
      <w:r>
        <w:rPr>
          <w:rFonts w:eastAsiaTheme="minorEastAsia" w:cs="Times New Roman"/>
          <w:szCs w:val="28"/>
          <w:lang w:eastAsia="ru-RU"/>
        </w:rPr>
        <w:t>kg</w:t>
      </w:r>
      <w:proofErr w:type="spellEnd"/>
      <w:r>
        <w:rPr>
          <w:rFonts w:eastAsiaTheme="minorEastAsia" w:cs="Times New Roman"/>
          <w:szCs w:val="28"/>
          <w:lang w:eastAsia="ru-RU"/>
        </w:rPr>
        <w:t xml:space="preserve"> может принимать значение, соответствующее уровню выполнения критерия в пределах значений, указанных в приложении 2 к настоящему Порядку.</w:t>
      </w:r>
    </w:p>
    <w:p w:rsidR="00356D48" w:rsidRDefault="00356D48">
      <w:pPr>
        <w:widowControl w:val="0"/>
        <w:spacing w:after="0" w:line="240" w:lineRule="auto"/>
        <w:ind w:firstLine="851"/>
        <w:contextualSpacing/>
        <w:jc w:val="both"/>
        <w:rPr>
          <w:rFonts w:eastAsiaTheme="minorEastAsia" w:cs="Times New Roman"/>
          <w:szCs w:val="28"/>
          <w:lang w:eastAsia="ru-RU"/>
        </w:rPr>
      </w:pPr>
    </w:p>
    <w:p w:rsidR="00356D48" w:rsidRDefault="009314A9">
      <w:pPr>
        <w:widowControl w:val="0"/>
        <w:spacing w:after="0" w:line="240" w:lineRule="auto"/>
        <w:ind w:firstLine="851"/>
        <w:contextualSpacing/>
        <w:jc w:val="center"/>
        <w:rPr>
          <w:rFonts w:eastAsiaTheme="minorEastAsia" w:cs="Times New Roman"/>
          <w:szCs w:val="28"/>
          <w:lang w:eastAsia="ru-RU"/>
        </w:rPr>
      </w:pPr>
      <w:r>
        <w:rPr>
          <w:rFonts w:eastAsiaTheme="minorEastAsia" w:cs="Times New Roman"/>
          <w:szCs w:val="28"/>
          <w:lang w:eastAsia="ru-RU"/>
        </w:rPr>
        <w:t>Раздел 8. Порядок формирования и деятельности Согласительной комиссии</w:t>
      </w:r>
    </w:p>
    <w:p w:rsidR="00356D48" w:rsidRDefault="00356D48">
      <w:pPr>
        <w:widowControl w:val="0"/>
        <w:spacing w:after="0" w:line="240" w:lineRule="auto"/>
        <w:ind w:firstLine="851"/>
        <w:contextualSpacing/>
        <w:jc w:val="both"/>
        <w:rPr>
          <w:rFonts w:eastAsiaTheme="minorEastAsia" w:cs="Times New Roman"/>
          <w:szCs w:val="28"/>
          <w:highlight w:val="yellow"/>
          <w:lang w:eastAsia="ru-RU"/>
        </w:rPr>
      </w:pPr>
    </w:p>
    <w:p w:rsidR="00356D48" w:rsidRDefault="009314A9">
      <w:pPr>
        <w:widowControl w:val="0"/>
        <w:spacing w:after="0" w:line="240" w:lineRule="auto"/>
        <w:ind w:firstLine="851"/>
        <w:contextualSpacing/>
        <w:jc w:val="both"/>
      </w:pPr>
      <w:r>
        <w:rPr>
          <w:rFonts w:eastAsiaTheme="minorEastAsia" w:cs="Times New Roman"/>
          <w:szCs w:val="28"/>
          <w:lang w:eastAsia="ru-RU"/>
        </w:rPr>
        <w:t>1. Состав Согласительной комиссии формируется Администрацией. При этом половина от общего числа членов Согласительной комиссии должна быть назначена на основе предложений Совета поселения.</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2. В заседаниях Согласительной комиссии могут участвовать приглашенные лица, не являющиеся членами Согласительной комиссии.</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3. Инициаторы проектов и их представители могут принять участие в заседании Согласительной комиссии в качестве приглашенных лиц для изложения своей позиции по инициативным проектам, рассматриваемым на заседании.</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4. Согласительная комиссия осуществляет следующие функции:</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-формирует итоговую оценку инициативных проектов;</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-принимает решение о признании инициативного проекта прошедшим или не прошедшим конкурсный отбор.</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lastRenderedPageBreak/>
        <w:t>5.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6. Полномочия членов Согласительной комиссии:</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1) председатель Согласительной комиссии:</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руководит деятельностью Согласительной комиссии, организует ее работу;</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ведет заседания Согласительной комиссии, подписывает протоколы заседаний;</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осуществляет общий контроль за реализацией принятых Согласительной комиссией решений;</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участвует в работе Согласительной комиссии в качестве члена Согласительной комиссии;</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2) заместитель председателя Согласительной комиссии:</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исполняет полномочия председателя Согласительной комиссии в отсутствие председателя;</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участвует в работе Согласительной комиссии в качестве члена Согласительной комиссии;</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3) секретарь Согласительной комиссии:</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формирует проект повестки очередного заседания Согласительной комиссии;</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обеспечивает подготовку материалов к заседанию Согласительной комиссии;</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оповещает членов Согласительной комиссии об очередных ее заседаниях;</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ведет и подписывает протоколы заседаний Согласительной комиссии;</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участвует в работе Согласительной комиссии в качестве члена Согласительной комиссии;</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4) члены Согласительной комиссии:</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осуществляют рассмотрение и оценку представленных инициативных проектов;</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участвуют в голосовании и принятии решений о признании инициативного проекта прошедшим или не прошедшим конкурсный отбор.</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7. Согласительная комиссия вправе принимать решения, если в заседание участвует не менее половины от утвержденного состава ее членов.</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8.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В случае равенства голосов решающим является голос председательствующего на заседании Согласительной комиссии.</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9.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секретарем Согласительной комиссии и направляются членам Согласительной комиссии в течение 1 рабочего дня со дня подписания протокола.</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lastRenderedPageBreak/>
        <w:t>В протоколе указывается список участвующих, перечень рассмотренных на заседании вопросов и решение по ним.</w:t>
      </w:r>
    </w:p>
    <w:p w:rsidR="00356D48" w:rsidRDefault="00356D48">
      <w:pPr>
        <w:widowControl w:val="0"/>
        <w:spacing w:after="0" w:line="240" w:lineRule="auto"/>
        <w:ind w:firstLine="851"/>
        <w:contextualSpacing/>
        <w:jc w:val="both"/>
        <w:rPr>
          <w:rFonts w:eastAsiaTheme="minorEastAsia" w:cs="Times New Roman"/>
          <w:szCs w:val="28"/>
          <w:highlight w:val="yellow"/>
          <w:lang w:eastAsia="ru-RU"/>
        </w:rPr>
      </w:pPr>
    </w:p>
    <w:p w:rsidR="00356D48" w:rsidRDefault="009314A9">
      <w:pPr>
        <w:widowControl w:val="0"/>
        <w:spacing w:after="0" w:line="240" w:lineRule="auto"/>
        <w:ind w:firstLine="851"/>
        <w:contextualSpacing/>
        <w:jc w:val="center"/>
        <w:rPr>
          <w:rFonts w:eastAsiaTheme="minorEastAsia" w:cs="Times New Roman"/>
          <w:szCs w:val="28"/>
          <w:lang w:eastAsia="ru-RU"/>
        </w:rPr>
      </w:pPr>
      <w:r>
        <w:rPr>
          <w:rFonts w:eastAsiaTheme="minorEastAsia" w:cs="Times New Roman"/>
          <w:szCs w:val="28"/>
          <w:lang w:eastAsia="ru-RU"/>
        </w:rPr>
        <w:t>Раздел 9. Порядок реализации инициативных проектов</w:t>
      </w:r>
    </w:p>
    <w:p w:rsidR="00356D48" w:rsidRDefault="00356D48">
      <w:pPr>
        <w:widowControl w:val="0"/>
        <w:spacing w:after="0" w:line="240" w:lineRule="auto"/>
        <w:ind w:firstLine="851"/>
        <w:contextualSpacing/>
        <w:jc w:val="both"/>
        <w:rPr>
          <w:rFonts w:eastAsiaTheme="minorEastAsia" w:cs="Times New Roman"/>
          <w:szCs w:val="28"/>
          <w:lang w:eastAsia="ru-RU"/>
        </w:rPr>
      </w:pPr>
    </w:p>
    <w:p w:rsidR="00356D48" w:rsidRDefault="009314A9">
      <w:pPr>
        <w:widowControl w:val="0"/>
        <w:spacing w:after="0" w:line="240" w:lineRule="auto"/>
        <w:ind w:firstLine="851"/>
        <w:contextualSpacing/>
        <w:jc w:val="both"/>
      </w:pPr>
      <w:r>
        <w:rPr>
          <w:rFonts w:eastAsiaTheme="minorEastAsia" w:cs="Times New Roman"/>
          <w:szCs w:val="28"/>
          <w:lang w:eastAsia="ru-RU"/>
        </w:rPr>
        <w:t>1. На основании протокола заседания Согласительной комиссии координаторы муниципальных программ поселения обеспечивают включение мероприятий по реализации инициативных проектов в состав муниципальных программ поселения.</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 xml:space="preserve">2. Реализация инициативных проектов осуществляется на условиях </w:t>
      </w:r>
      <w:proofErr w:type="spellStart"/>
      <w:r>
        <w:rPr>
          <w:rFonts w:eastAsiaTheme="minorEastAsia" w:cs="Times New Roman"/>
          <w:szCs w:val="28"/>
          <w:lang w:eastAsia="ru-RU"/>
        </w:rPr>
        <w:t>софинансирования</w:t>
      </w:r>
      <w:proofErr w:type="spellEnd"/>
      <w:r>
        <w:rPr>
          <w:rFonts w:eastAsiaTheme="minorEastAsia" w:cs="Times New Roman"/>
          <w:szCs w:val="28"/>
          <w:lang w:eastAsia="ru-RU"/>
        </w:rPr>
        <w:t xml:space="preserve"> за счет средств бюджета поселения,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3. Инициатор проекта до начала его реализации за счет средств бюджета поселения обеспечивает внесение инициативных платежей в доход бюджета поселения на основании договора пожертвования, заключенного с Администрацией, и (или) заключает с Администрацией договор добровольного пожертвования имущества и (или) договор на безвозмездное оказание услуг/выполнение работ по реализации инициативного проекта.</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5. Учет инициативных платежей осуществляется отдельно по каждому проекту.</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7. Контроль за ходом реализации инициативного проекта осуществляют координаторы муниципальных программ поселения, в рамках которых предусмотрена реализация соответствующих инициативных проектов.</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8. Инициаторы проекта или их представители принимают обязательное участие в приемке результатов поставки товаров, выполнения работ, оказания услуг.</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Члены Согласительной комиссии имеют право на участие в приемке результатов поставки товаров, выполнения работ, оказания услуг.</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9. Инициатор проекта, члены Согласительной комиссии имеют право на доступ к информации о ходе принятого к реализации инициативного проекта.</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lastRenderedPageBreak/>
        <w:t>10. Координаторы муниципальных программ поселения, в состав которых включены мероприятия по реализации инициативного проекта, ежемесячно в срок не позднее 05 числа месяца, следующего за отчетным, направляют в уполномоченный орган и финансовый орган Администрации отчет о ходе реализации инициативного проекта.</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11. Координаторы муниципальных программ поселения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 и финансовый орган администрации поселения.</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12.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или размещению на официальном сайте администрации поселения в информационно-телекоммуникационной сети «Интернет».</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13. Отчет об итогах реализации инициативного проекта подлежит опубликованию (обнародованию) и размещению на официальном сайте администрации поселения в разделе «Инициативное бюджетирование» в течение 30 календарных дней со дня завершения реализации инициативного проекта.</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 xml:space="preserve">14. В сельском населенном пункте информация, указанная в пунктах 12, 13 настоящего раздела, может доводиться до сведения граждан </w:t>
      </w:r>
      <w:proofErr w:type="gramStart"/>
      <w:r>
        <w:rPr>
          <w:rFonts w:eastAsiaTheme="minorEastAsia" w:cs="Times New Roman"/>
          <w:szCs w:val="28"/>
          <w:lang w:eastAsia="ru-RU"/>
        </w:rPr>
        <w:t>руководителем  территориального</w:t>
      </w:r>
      <w:proofErr w:type="gramEnd"/>
      <w:r>
        <w:rPr>
          <w:rFonts w:eastAsiaTheme="minorEastAsia" w:cs="Times New Roman"/>
          <w:szCs w:val="28"/>
          <w:lang w:eastAsia="ru-RU"/>
        </w:rPr>
        <w:t xml:space="preserve"> общественного самоуправления населенного пункта сельского поселения.</w:t>
      </w:r>
    </w:p>
    <w:p w:rsidR="00356D48" w:rsidRDefault="00356D48">
      <w:pPr>
        <w:widowControl w:val="0"/>
        <w:spacing w:after="0" w:line="240" w:lineRule="auto"/>
        <w:ind w:firstLine="851"/>
        <w:contextualSpacing/>
        <w:jc w:val="both"/>
        <w:rPr>
          <w:rFonts w:eastAsiaTheme="minorEastAsia" w:cs="Times New Roman"/>
          <w:szCs w:val="28"/>
          <w:lang w:eastAsia="ru-RU"/>
        </w:rPr>
      </w:pPr>
    </w:p>
    <w:p w:rsidR="00356D48" w:rsidRDefault="009314A9">
      <w:pPr>
        <w:widowControl w:val="0"/>
        <w:spacing w:after="0" w:line="240" w:lineRule="auto"/>
        <w:ind w:firstLine="851"/>
        <w:contextualSpacing/>
        <w:jc w:val="center"/>
        <w:rPr>
          <w:rFonts w:eastAsiaTheme="minorEastAsia" w:cs="Times New Roman"/>
          <w:szCs w:val="28"/>
          <w:lang w:eastAsia="ru-RU"/>
        </w:rPr>
      </w:pPr>
      <w:r>
        <w:rPr>
          <w:rFonts w:eastAsiaTheme="minorEastAsia" w:cs="Times New Roman"/>
          <w:szCs w:val="28"/>
          <w:lang w:eastAsia="ru-RU"/>
        </w:rPr>
        <w:t>Раздел 10. Порядок расчета и возврата сумм инициативных платежей</w:t>
      </w:r>
    </w:p>
    <w:p w:rsidR="00356D48" w:rsidRDefault="00356D48">
      <w:pPr>
        <w:widowControl w:val="0"/>
        <w:spacing w:after="0" w:line="240" w:lineRule="auto"/>
        <w:ind w:firstLine="851"/>
        <w:contextualSpacing/>
        <w:jc w:val="both"/>
        <w:rPr>
          <w:rFonts w:eastAsiaTheme="minorEastAsia" w:cs="Times New Roman"/>
          <w:szCs w:val="28"/>
          <w:lang w:eastAsia="ru-RU"/>
        </w:rPr>
      </w:pPr>
    </w:p>
    <w:p w:rsidR="00356D48" w:rsidRDefault="009314A9">
      <w:pPr>
        <w:widowControl w:val="0"/>
        <w:spacing w:after="0" w:line="240" w:lineRule="auto"/>
        <w:ind w:firstLine="851"/>
        <w:contextualSpacing/>
        <w:jc w:val="both"/>
      </w:pPr>
      <w:r>
        <w:rPr>
          <w:rFonts w:eastAsiaTheme="minorEastAsia" w:cs="Times New Roman"/>
          <w:szCs w:val="28"/>
          <w:lang w:eastAsia="ru-RU"/>
        </w:rPr>
        <w:t>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поселения (далее - денежные средства, подлежащие возврату).</w:t>
      </w:r>
    </w:p>
    <w:p w:rsidR="00356D48" w:rsidRDefault="009314A9">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 xml:space="preserve">2. Размер денежных средств, подлежащих возврату инициаторам проекта, рассчитывается исходя из процентного соотношения </w:t>
      </w:r>
      <w:proofErr w:type="spellStart"/>
      <w:r>
        <w:rPr>
          <w:rFonts w:eastAsiaTheme="minorEastAsia" w:cs="Times New Roman"/>
          <w:szCs w:val="28"/>
          <w:lang w:eastAsia="ru-RU"/>
        </w:rPr>
        <w:t>софинансирования</w:t>
      </w:r>
      <w:proofErr w:type="spellEnd"/>
      <w:r>
        <w:rPr>
          <w:rFonts w:eastAsiaTheme="minorEastAsia" w:cs="Times New Roman"/>
          <w:szCs w:val="28"/>
          <w:lang w:eastAsia="ru-RU"/>
        </w:rPr>
        <w:t xml:space="preserve"> инициативного проекта.</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3. Инициаторы проекта предоставляют заявление на возврат денежных средств с указанием банковских реквизитов в отраслевой (функциональный) орган администрации поселения, осуществляющий учет инициативных платежей, в целях возврата инициативных платежей.</w:t>
      </w:r>
    </w:p>
    <w:p w:rsidR="00356D48" w:rsidRDefault="009314A9">
      <w:pPr>
        <w:widowControl w:val="0"/>
        <w:spacing w:before="240" w:after="0" w:line="240" w:lineRule="auto"/>
        <w:ind w:firstLine="851"/>
        <w:contextualSpacing/>
        <w:jc w:val="both"/>
      </w:pPr>
      <w:r>
        <w:rPr>
          <w:rFonts w:eastAsiaTheme="minorEastAsia" w:cs="Times New Roman"/>
          <w:szCs w:val="28"/>
          <w:lang w:eastAsia="ru-RU"/>
        </w:rPr>
        <w:t xml:space="preserve">4. Отраслевой (функциональный) орган администрации поселения, </w:t>
      </w:r>
      <w:r>
        <w:rPr>
          <w:rFonts w:eastAsiaTheme="minorEastAsia" w:cs="Times New Roman"/>
          <w:szCs w:val="28"/>
          <w:lang w:eastAsia="ru-RU"/>
        </w:rPr>
        <w:lastRenderedPageBreak/>
        <w:t>осуществляющий учет инициативных платежей, в течение 5 рабочих дней со дня поступления заявления осуществляет возврат денежных средств.</w:t>
      </w:r>
    </w:p>
    <w:p w:rsidR="00356D48" w:rsidRDefault="00356D48">
      <w:pPr>
        <w:widowControl w:val="0"/>
        <w:spacing w:after="0" w:line="240" w:lineRule="auto"/>
        <w:ind w:firstLine="851"/>
        <w:contextualSpacing/>
        <w:jc w:val="both"/>
        <w:rPr>
          <w:rFonts w:eastAsiaTheme="minorEastAsia" w:cs="Times New Roman"/>
          <w:szCs w:val="28"/>
          <w:lang w:eastAsia="ru-RU"/>
        </w:rPr>
      </w:pPr>
    </w:p>
    <w:p w:rsidR="00356D48" w:rsidRDefault="00356D48">
      <w:pPr>
        <w:widowControl w:val="0"/>
        <w:spacing w:after="0" w:line="240" w:lineRule="auto"/>
        <w:ind w:firstLine="851"/>
        <w:contextualSpacing/>
        <w:jc w:val="right"/>
        <w:rPr>
          <w:rFonts w:eastAsiaTheme="minorEastAsia" w:cs="Times New Roman"/>
          <w:sz w:val="24"/>
          <w:szCs w:val="24"/>
          <w:lang w:eastAsia="ru-RU"/>
        </w:rPr>
      </w:pPr>
    </w:p>
    <w:p w:rsidR="00B9490F" w:rsidRDefault="00B9490F" w:rsidP="00B9490F">
      <w:pPr>
        <w:widowControl w:val="0"/>
        <w:spacing w:after="0" w:line="240" w:lineRule="auto"/>
        <w:jc w:val="both"/>
        <w:rPr>
          <w:rFonts w:eastAsiaTheme="minorEastAsia" w:cs="Times New Roman"/>
          <w:szCs w:val="28"/>
          <w:lang w:eastAsia="ru-RU"/>
        </w:rPr>
      </w:pPr>
      <w:r>
        <w:rPr>
          <w:rFonts w:eastAsiaTheme="minorEastAsia" w:cs="Times New Roman"/>
          <w:szCs w:val="28"/>
          <w:lang w:eastAsia="ru-RU"/>
        </w:rPr>
        <w:t xml:space="preserve">Заместитель главы </w:t>
      </w:r>
    </w:p>
    <w:p w:rsidR="00B9490F" w:rsidRDefault="00B9490F" w:rsidP="00B9490F">
      <w:pPr>
        <w:widowControl w:val="0"/>
        <w:spacing w:after="0" w:line="240" w:lineRule="auto"/>
        <w:jc w:val="both"/>
        <w:rPr>
          <w:rFonts w:eastAsiaTheme="minorEastAsia" w:cs="Times New Roman"/>
          <w:szCs w:val="28"/>
          <w:lang w:eastAsia="ru-RU"/>
        </w:rPr>
      </w:pPr>
      <w:r>
        <w:rPr>
          <w:rFonts w:eastAsiaTheme="minorEastAsia" w:cs="Times New Roman"/>
          <w:szCs w:val="28"/>
          <w:lang w:eastAsia="ru-RU"/>
        </w:rPr>
        <w:t>Курчанского сельского поселения</w:t>
      </w:r>
    </w:p>
    <w:p w:rsidR="00B9490F" w:rsidRDefault="00B9490F" w:rsidP="00B9490F">
      <w:pPr>
        <w:widowControl w:val="0"/>
        <w:spacing w:after="0" w:line="240" w:lineRule="auto"/>
        <w:jc w:val="both"/>
        <w:rPr>
          <w:rFonts w:eastAsiaTheme="minorEastAsia" w:cs="Times New Roman"/>
          <w:szCs w:val="28"/>
          <w:lang w:eastAsia="ru-RU"/>
        </w:rPr>
      </w:pPr>
      <w:r>
        <w:rPr>
          <w:rFonts w:eastAsiaTheme="minorEastAsia" w:cs="Times New Roman"/>
          <w:szCs w:val="28"/>
          <w:lang w:eastAsia="ru-RU"/>
        </w:rPr>
        <w:t xml:space="preserve">Темрюкского района                                                                     Е.А. </w:t>
      </w:r>
      <w:proofErr w:type="spellStart"/>
      <w:r>
        <w:rPr>
          <w:rFonts w:eastAsiaTheme="minorEastAsia" w:cs="Times New Roman"/>
          <w:szCs w:val="28"/>
          <w:lang w:eastAsia="ru-RU"/>
        </w:rPr>
        <w:t>Кулинич</w:t>
      </w:r>
      <w:proofErr w:type="spellEnd"/>
    </w:p>
    <w:p w:rsidR="00B9490F" w:rsidRDefault="00B9490F" w:rsidP="00B9490F">
      <w:pPr>
        <w:widowControl w:val="0"/>
        <w:spacing w:after="0" w:line="240" w:lineRule="auto"/>
        <w:ind w:firstLine="540"/>
        <w:jc w:val="both"/>
        <w:rPr>
          <w:rFonts w:eastAsiaTheme="minorEastAsia" w:cs="Times New Roman"/>
          <w:szCs w:val="28"/>
          <w:lang w:eastAsia="ru-RU"/>
        </w:rPr>
      </w:pPr>
    </w:p>
    <w:p w:rsidR="00356D48" w:rsidRDefault="00356D48">
      <w:pPr>
        <w:widowControl w:val="0"/>
        <w:spacing w:after="0" w:line="240" w:lineRule="auto"/>
        <w:jc w:val="right"/>
        <w:rPr>
          <w:rFonts w:eastAsiaTheme="minorEastAsia" w:cs="Times New Roman"/>
          <w:sz w:val="24"/>
          <w:szCs w:val="24"/>
          <w:lang w:eastAsia="ru-RU"/>
        </w:rPr>
      </w:pPr>
    </w:p>
    <w:p w:rsidR="00356D48" w:rsidRDefault="00356D48">
      <w:pPr>
        <w:widowControl w:val="0"/>
        <w:spacing w:after="0" w:line="240" w:lineRule="auto"/>
        <w:jc w:val="right"/>
        <w:rPr>
          <w:rFonts w:eastAsiaTheme="minorEastAsia" w:cs="Times New Roman"/>
          <w:sz w:val="24"/>
          <w:szCs w:val="24"/>
          <w:lang w:eastAsia="ru-RU"/>
        </w:rPr>
      </w:pPr>
    </w:p>
    <w:p w:rsidR="00356D48" w:rsidRDefault="00356D48">
      <w:pPr>
        <w:widowControl w:val="0"/>
        <w:spacing w:after="0" w:line="240" w:lineRule="auto"/>
        <w:jc w:val="right"/>
        <w:rPr>
          <w:rFonts w:eastAsiaTheme="minorEastAsia" w:cs="Times New Roman"/>
          <w:sz w:val="24"/>
          <w:szCs w:val="24"/>
          <w:lang w:eastAsia="ru-RU"/>
        </w:rPr>
      </w:pPr>
    </w:p>
    <w:p w:rsidR="00356D48" w:rsidRDefault="00356D48">
      <w:pPr>
        <w:widowControl w:val="0"/>
        <w:spacing w:after="0" w:line="240" w:lineRule="auto"/>
        <w:jc w:val="right"/>
        <w:rPr>
          <w:rFonts w:eastAsiaTheme="minorEastAsia" w:cs="Times New Roman"/>
          <w:sz w:val="24"/>
          <w:szCs w:val="24"/>
          <w:lang w:eastAsia="ru-RU"/>
        </w:rPr>
      </w:pPr>
    </w:p>
    <w:p w:rsidR="00356D48" w:rsidRDefault="00356D48">
      <w:pPr>
        <w:widowControl w:val="0"/>
        <w:spacing w:after="0" w:line="240" w:lineRule="auto"/>
        <w:jc w:val="right"/>
        <w:rPr>
          <w:rFonts w:eastAsiaTheme="minorEastAsia" w:cs="Times New Roman"/>
          <w:sz w:val="24"/>
          <w:szCs w:val="24"/>
          <w:lang w:eastAsia="ru-RU"/>
        </w:rPr>
      </w:pPr>
    </w:p>
    <w:p w:rsidR="00356D48" w:rsidRDefault="00356D48">
      <w:pPr>
        <w:widowControl w:val="0"/>
        <w:spacing w:after="0" w:line="240" w:lineRule="auto"/>
        <w:jc w:val="right"/>
        <w:rPr>
          <w:rFonts w:eastAsiaTheme="minorEastAsia" w:cs="Times New Roman"/>
          <w:sz w:val="24"/>
          <w:szCs w:val="24"/>
          <w:lang w:eastAsia="ru-RU"/>
        </w:rPr>
      </w:pPr>
    </w:p>
    <w:p w:rsidR="00356D48" w:rsidRDefault="00356D48">
      <w:pPr>
        <w:widowControl w:val="0"/>
        <w:spacing w:after="0" w:line="240" w:lineRule="auto"/>
        <w:jc w:val="right"/>
        <w:rPr>
          <w:rFonts w:eastAsiaTheme="minorEastAsia" w:cs="Times New Roman"/>
          <w:sz w:val="24"/>
          <w:szCs w:val="24"/>
          <w:lang w:eastAsia="ru-RU"/>
        </w:rPr>
      </w:pPr>
    </w:p>
    <w:p w:rsidR="00356D48" w:rsidRDefault="00356D48">
      <w:pPr>
        <w:widowControl w:val="0"/>
        <w:spacing w:after="0" w:line="240" w:lineRule="auto"/>
        <w:jc w:val="right"/>
        <w:rPr>
          <w:rFonts w:eastAsiaTheme="minorEastAsia" w:cs="Times New Roman"/>
          <w:sz w:val="24"/>
          <w:szCs w:val="24"/>
          <w:lang w:eastAsia="ru-RU"/>
        </w:rPr>
      </w:pPr>
    </w:p>
    <w:p w:rsidR="00356D48" w:rsidRDefault="00356D48">
      <w:pPr>
        <w:widowControl w:val="0"/>
        <w:spacing w:after="0" w:line="240" w:lineRule="auto"/>
        <w:jc w:val="right"/>
        <w:rPr>
          <w:rFonts w:eastAsiaTheme="minorEastAsia" w:cs="Times New Roman"/>
          <w:sz w:val="24"/>
          <w:szCs w:val="24"/>
          <w:lang w:eastAsia="ru-RU"/>
        </w:rPr>
      </w:pPr>
    </w:p>
    <w:p w:rsidR="00356D48" w:rsidRDefault="00356D48">
      <w:pPr>
        <w:widowControl w:val="0"/>
        <w:spacing w:after="0" w:line="240" w:lineRule="auto"/>
        <w:jc w:val="right"/>
        <w:rPr>
          <w:rFonts w:eastAsiaTheme="minorEastAsia" w:cs="Times New Roman"/>
          <w:sz w:val="24"/>
          <w:szCs w:val="24"/>
          <w:lang w:eastAsia="ru-RU"/>
        </w:rPr>
      </w:pPr>
    </w:p>
    <w:p w:rsidR="00356D48" w:rsidRDefault="00356D48">
      <w:pPr>
        <w:widowControl w:val="0"/>
        <w:spacing w:after="0" w:line="240" w:lineRule="auto"/>
        <w:jc w:val="right"/>
        <w:rPr>
          <w:rFonts w:eastAsiaTheme="minorEastAsia" w:cs="Times New Roman"/>
          <w:sz w:val="24"/>
          <w:szCs w:val="24"/>
          <w:lang w:eastAsia="ru-RU"/>
        </w:rPr>
      </w:pPr>
    </w:p>
    <w:p w:rsidR="00356D48" w:rsidRDefault="00356D48">
      <w:pPr>
        <w:widowControl w:val="0"/>
        <w:spacing w:after="0" w:line="240" w:lineRule="auto"/>
        <w:jc w:val="right"/>
        <w:rPr>
          <w:rFonts w:eastAsiaTheme="minorEastAsia" w:cs="Times New Roman"/>
          <w:sz w:val="24"/>
          <w:szCs w:val="24"/>
          <w:lang w:eastAsia="ru-RU"/>
        </w:rPr>
      </w:pPr>
    </w:p>
    <w:p w:rsidR="00356D48" w:rsidRDefault="00356D48">
      <w:pPr>
        <w:widowControl w:val="0"/>
        <w:spacing w:after="0" w:line="240" w:lineRule="auto"/>
        <w:jc w:val="right"/>
        <w:rPr>
          <w:rFonts w:eastAsiaTheme="minorEastAsia" w:cs="Times New Roman"/>
          <w:sz w:val="24"/>
          <w:szCs w:val="24"/>
          <w:lang w:eastAsia="ru-RU"/>
        </w:rPr>
      </w:pPr>
    </w:p>
    <w:p w:rsidR="00356D48" w:rsidRDefault="00356D48">
      <w:pPr>
        <w:widowControl w:val="0"/>
        <w:spacing w:after="0" w:line="240" w:lineRule="auto"/>
        <w:jc w:val="right"/>
        <w:rPr>
          <w:rFonts w:eastAsiaTheme="minorEastAsia" w:cs="Times New Roman"/>
          <w:sz w:val="24"/>
          <w:szCs w:val="24"/>
          <w:lang w:eastAsia="ru-RU"/>
        </w:rPr>
      </w:pPr>
    </w:p>
    <w:p w:rsidR="00B9490F" w:rsidRDefault="00B9490F">
      <w:pPr>
        <w:widowControl w:val="0"/>
        <w:spacing w:after="0" w:line="240" w:lineRule="auto"/>
        <w:jc w:val="right"/>
        <w:rPr>
          <w:rFonts w:eastAsiaTheme="minorEastAsia" w:cs="Times New Roman"/>
          <w:sz w:val="24"/>
          <w:szCs w:val="24"/>
          <w:lang w:eastAsia="ru-RU"/>
        </w:rPr>
      </w:pPr>
    </w:p>
    <w:p w:rsidR="00B9490F" w:rsidRDefault="00B9490F">
      <w:pPr>
        <w:widowControl w:val="0"/>
        <w:spacing w:after="0" w:line="240" w:lineRule="auto"/>
        <w:jc w:val="right"/>
        <w:rPr>
          <w:rFonts w:eastAsiaTheme="minorEastAsia" w:cs="Times New Roman"/>
          <w:sz w:val="24"/>
          <w:szCs w:val="24"/>
          <w:lang w:eastAsia="ru-RU"/>
        </w:rPr>
      </w:pPr>
    </w:p>
    <w:p w:rsidR="00B9490F" w:rsidRDefault="00B9490F">
      <w:pPr>
        <w:widowControl w:val="0"/>
        <w:spacing w:after="0" w:line="240" w:lineRule="auto"/>
        <w:jc w:val="right"/>
        <w:rPr>
          <w:rFonts w:eastAsiaTheme="minorEastAsia" w:cs="Times New Roman"/>
          <w:sz w:val="24"/>
          <w:szCs w:val="24"/>
          <w:lang w:eastAsia="ru-RU"/>
        </w:rPr>
      </w:pPr>
    </w:p>
    <w:p w:rsidR="00B9490F" w:rsidRDefault="00B9490F">
      <w:pPr>
        <w:widowControl w:val="0"/>
        <w:spacing w:after="0" w:line="240" w:lineRule="auto"/>
        <w:jc w:val="right"/>
        <w:rPr>
          <w:rFonts w:eastAsiaTheme="minorEastAsia" w:cs="Times New Roman"/>
          <w:sz w:val="24"/>
          <w:szCs w:val="24"/>
          <w:lang w:eastAsia="ru-RU"/>
        </w:rPr>
      </w:pPr>
    </w:p>
    <w:p w:rsidR="00B9490F" w:rsidRDefault="00B9490F">
      <w:pPr>
        <w:widowControl w:val="0"/>
        <w:spacing w:after="0" w:line="240" w:lineRule="auto"/>
        <w:jc w:val="right"/>
        <w:rPr>
          <w:rFonts w:eastAsiaTheme="minorEastAsia" w:cs="Times New Roman"/>
          <w:sz w:val="24"/>
          <w:szCs w:val="24"/>
          <w:lang w:eastAsia="ru-RU"/>
        </w:rPr>
      </w:pPr>
    </w:p>
    <w:p w:rsidR="00B9490F" w:rsidRDefault="00B9490F">
      <w:pPr>
        <w:widowControl w:val="0"/>
        <w:spacing w:after="0" w:line="240" w:lineRule="auto"/>
        <w:jc w:val="right"/>
        <w:rPr>
          <w:rFonts w:eastAsiaTheme="minorEastAsia" w:cs="Times New Roman"/>
          <w:sz w:val="24"/>
          <w:szCs w:val="24"/>
          <w:lang w:eastAsia="ru-RU"/>
        </w:rPr>
      </w:pPr>
    </w:p>
    <w:p w:rsidR="00B9490F" w:rsidRDefault="00B9490F">
      <w:pPr>
        <w:widowControl w:val="0"/>
        <w:spacing w:after="0" w:line="240" w:lineRule="auto"/>
        <w:jc w:val="right"/>
        <w:rPr>
          <w:rFonts w:eastAsiaTheme="minorEastAsia" w:cs="Times New Roman"/>
          <w:sz w:val="24"/>
          <w:szCs w:val="24"/>
          <w:lang w:eastAsia="ru-RU"/>
        </w:rPr>
      </w:pPr>
    </w:p>
    <w:p w:rsidR="00B9490F" w:rsidRDefault="00B9490F">
      <w:pPr>
        <w:widowControl w:val="0"/>
        <w:spacing w:after="0" w:line="240" w:lineRule="auto"/>
        <w:jc w:val="right"/>
        <w:rPr>
          <w:rFonts w:eastAsiaTheme="minorEastAsia" w:cs="Times New Roman"/>
          <w:sz w:val="24"/>
          <w:szCs w:val="24"/>
          <w:lang w:eastAsia="ru-RU"/>
        </w:rPr>
      </w:pPr>
    </w:p>
    <w:p w:rsidR="00B9490F" w:rsidRDefault="00B9490F">
      <w:pPr>
        <w:widowControl w:val="0"/>
        <w:spacing w:after="0" w:line="240" w:lineRule="auto"/>
        <w:jc w:val="right"/>
        <w:rPr>
          <w:rFonts w:eastAsiaTheme="minorEastAsia" w:cs="Times New Roman"/>
          <w:sz w:val="24"/>
          <w:szCs w:val="24"/>
          <w:lang w:eastAsia="ru-RU"/>
        </w:rPr>
      </w:pPr>
    </w:p>
    <w:p w:rsidR="00B9490F" w:rsidRDefault="00B9490F">
      <w:pPr>
        <w:widowControl w:val="0"/>
        <w:spacing w:after="0" w:line="240" w:lineRule="auto"/>
        <w:jc w:val="right"/>
        <w:rPr>
          <w:rFonts w:eastAsiaTheme="minorEastAsia" w:cs="Times New Roman"/>
          <w:sz w:val="24"/>
          <w:szCs w:val="24"/>
          <w:lang w:eastAsia="ru-RU"/>
        </w:rPr>
      </w:pPr>
    </w:p>
    <w:p w:rsidR="00B9490F" w:rsidRDefault="00B9490F">
      <w:pPr>
        <w:widowControl w:val="0"/>
        <w:spacing w:after="0" w:line="240" w:lineRule="auto"/>
        <w:jc w:val="right"/>
        <w:rPr>
          <w:rFonts w:eastAsiaTheme="minorEastAsia" w:cs="Times New Roman"/>
          <w:sz w:val="24"/>
          <w:szCs w:val="24"/>
          <w:lang w:eastAsia="ru-RU"/>
        </w:rPr>
      </w:pPr>
    </w:p>
    <w:p w:rsidR="00B9490F" w:rsidRDefault="00B9490F">
      <w:pPr>
        <w:widowControl w:val="0"/>
        <w:spacing w:after="0" w:line="240" w:lineRule="auto"/>
        <w:jc w:val="right"/>
        <w:rPr>
          <w:rFonts w:eastAsiaTheme="minorEastAsia" w:cs="Times New Roman"/>
          <w:sz w:val="24"/>
          <w:szCs w:val="24"/>
          <w:lang w:eastAsia="ru-RU"/>
        </w:rPr>
      </w:pPr>
    </w:p>
    <w:p w:rsidR="00B9490F" w:rsidRDefault="00B9490F">
      <w:pPr>
        <w:widowControl w:val="0"/>
        <w:spacing w:after="0" w:line="240" w:lineRule="auto"/>
        <w:jc w:val="right"/>
        <w:rPr>
          <w:rFonts w:eastAsiaTheme="minorEastAsia" w:cs="Times New Roman"/>
          <w:sz w:val="24"/>
          <w:szCs w:val="24"/>
          <w:lang w:eastAsia="ru-RU"/>
        </w:rPr>
      </w:pPr>
    </w:p>
    <w:p w:rsidR="00B9490F" w:rsidRDefault="00B9490F">
      <w:pPr>
        <w:widowControl w:val="0"/>
        <w:spacing w:after="0" w:line="240" w:lineRule="auto"/>
        <w:jc w:val="right"/>
        <w:rPr>
          <w:rFonts w:eastAsiaTheme="minorEastAsia" w:cs="Times New Roman"/>
          <w:sz w:val="24"/>
          <w:szCs w:val="24"/>
          <w:lang w:eastAsia="ru-RU"/>
        </w:rPr>
      </w:pPr>
    </w:p>
    <w:p w:rsidR="00B9490F" w:rsidRDefault="00B9490F">
      <w:pPr>
        <w:widowControl w:val="0"/>
        <w:spacing w:after="0" w:line="240" w:lineRule="auto"/>
        <w:jc w:val="right"/>
        <w:rPr>
          <w:rFonts w:eastAsiaTheme="minorEastAsia" w:cs="Times New Roman"/>
          <w:sz w:val="24"/>
          <w:szCs w:val="24"/>
          <w:lang w:eastAsia="ru-RU"/>
        </w:rPr>
      </w:pPr>
    </w:p>
    <w:p w:rsidR="00B9490F" w:rsidRDefault="00B9490F">
      <w:pPr>
        <w:widowControl w:val="0"/>
        <w:spacing w:after="0" w:line="240" w:lineRule="auto"/>
        <w:jc w:val="right"/>
        <w:rPr>
          <w:rFonts w:eastAsiaTheme="minorEastAsia" w:cs="Times New Roman"/>
          <w:sz w:val="24"/>
          <w:szCs w:val="24"/>
          <w:lang w:eastAsia="ru-RU"/>
        </w:rPr>
      </w:pPr>
    </w:p>
    <w:p w:rsidR="00B9490F" w:rsidRDefault="00B9490F">
      <w:pPr>
        <w:widowControl w:val="0"/>
        <w:spacing w:after="0" w:line="240" w:lineRule="auto"/>
        <w:jc w:val="right"/>
        <w:rPr>
          <w:rFonts w:eastAsiaTheme="minorEastAsia" w:cs="Times New Roman"/>
          <w:sz w:val="24"/>
          <w:szCs w:val="24"/>
          <w:lang w:eastAsia="ru-RU"/>
        </w:rPr>
      </w:pPr>
    </w:p>
    <w:p w:rsidR="00B9490F" w:rsidRDefault="00B9490F">
      <w:pPr>
        <w:widowControl w:val="0"/>
        <w:spacing w:after="0" w:line="240" w:lineRule="auto"/>
        <w:jc w:val="right"/>
        <w:rPr>
          <w:rFonts w:eastAsiaTheme="minorEastAsia" w:cs="Times New Roman"/>
          <w:sz w:val="24"/>
          <w:szCs w:val="24"/>
          <w:lang w:eastAsia="ru-RU"/>
        </w:rPr>
      </w:pPr>
    </w:p>
    <w:p w:rsidR="00B9490F" w:rsidRDefault="00B9490F">
      <w:pPr>
        <w:widowControl w:val="0"/>
        <w:spacing w:after="0" w:line="240" w:lineRule="auto"/>
        <w:jc w:val="right"/>
        <w:rPr>
          <w:rFonts w:eastAsiaTheme="minorEastAsia" w:cs="Times New Roman"/>
          <w:sz w:val="24"/>
          <w:szCs w:val="24"/>
          <w:lang w:eastAsia="ru-RU"/>
        </w:rPr>
      </w:pPr>
    </w:p>
    <w:p w:rsidR="00B9490F" w:rsidRDefault="00B9490F">
      <w:pPr>
        <w:widowControl w:val="0"/>
        <w:spacing w:after="0" w:line="240" w:lineRule="auto"/>
        <w:jc w:val="right"/>
        <w:rPr>
          <w:rFonts w:eastAsiaTheme="minorEastAsia" w:cs="Times New Roman"/>
          <w:sz w:val="24"/>
          <w:szCs w:val="24"/>
          <w:lang w:eastAsia="ru-RU"/>
        </w:rPr>
      </w:pPr>
    </w:p>
    <w:p w:rsidR="00B9490F" w:rsidRDefault="00B9490F">
      <w:pPr>
        <w:widowControl w:val="0"/>
        <w:spacing w:after="0" w:line="240" w:lineRule="auto"/>
        <w:jc w:val="right"/>
        <w:rPr>
          <w:rFonts w:eastAsiaTheme="minorEastAsia" w:cs="Times New Roman"/>
          <w:sz w:val="24"/>
          <w:szCs w:val="24"/>
          <w:lang w:eastAsia="ru-RU"/>
        </w:rPr>
      </w:pPr>
    </w:p>
    <w:p w:rsidR="00B9490F" w:rsidRDefault="00B9490F">
      <w:pPr>
        <w:widowControl w:val="0"/>
        <w:spacing w:after="0" w:line="240" w:lineRule="auto"/>
        <w:jc w:val="right"/>
        <w:rPr>
          <w:rFonts w:eastAsiaTheme="minorEastAsia" w:cs="Times New Roman"/>
          <w:sz w:val="24"/>
          <w:szCs w:val="24"/>
          <w:lang w:eastAsia="ru-RU"/>
        </w:rPr>
      </w:pPr>
    </w:p>
    <w:p w:rsidR="00B9490F" w:rsidRDefault="00B9490F">
      <w:pPr>
        <w:widowControl w:val="0"/>
        <w:spacing w:after="0" w:line="240" w:lineRule="auto"/>
        <w:jc w:val="right"/>
        <w:rPr>
          <w:rFonts w:eastAsiaTheme="minorEastAsia" w:cs="Times New Roman"/>
          <w:sz w:val="24"/>
          <w:szCs w:val="24"/>
          <w:lang w:eastAsia="ru-RU"/>
        </w:rPr>
      </w:pPr>
    </w:p>
    <w:p w:rsidR="00B9490F" w:rsidRDefault="00B9490F">
      <w:pPr>
        <w:widowControl w:val="0"/>
        <w:spacing w:after="0" w:line="240" w:lineRule="auto"/>
        <w:jc w:val="right"/>
        <w:rPr>
          <w:rFonts w:eastAsiaTheme="minorEastAsia" w:cs="Times New Roman"/>
          <w:sz w:val="24"/>
          <w:szCs w:val="24"/>
          <w:lang w:eastAsia="ru-RU"/>
        </w:rPr>
      </w:pPr>
    </w:p>
    <w:p w:rsidR="00B9490F" w:rsidRDefault="00B9490F">
      <w:pPr>
        <w:widowControl w:val="0"/>
        <w:spacing w:after="0" w:line="240" w:lineRule="auto"/>
        <w:jc w:val="right"/>
        <w:rPr>
          <w:rFonts w:eastAsiaTheme="minorEastAsia" w:cs="Times New Roman"/>
          <w:sz w:val="24"/>
          <w:szCs w:val="24"/>
          <w:lang w:eastAsia="ru-RU"/>
        </w:rPr>
      </w:pPr>
    </w:p>
    <w:p w:rsidR="00B9490F" w:rsidRDefault="00B9490F">
      <w:pPr>
        <w:widowControl w:val="0"/>
        <w:spacing w:after="0" w:line="240" w:lineRule="auto"/>
        <w:jc w:val="right"/>
        <w:rPr>
          <w:rFonts w:eastAsiaTheme="minorEastAsia" w:cs="Times New Roman"/>
          <w:sz w:val="24"/>
          <w:szCs w:val="24"/>
          <w:lang w:eastAsia="ru-RU"/>
        </w:rPr>
      </w:pPr>
    </w:p>
    <w:p w:rsidR="00B9490F" w:rsidRDefault="00B9490F">
      <w:pPr>
        <w:widowControl w:val="0"/>
        <w:spacing w:after="0" w:line="240" w:lineRule="auto"/>
        <w:jc w:val="right"/>
        <w:rPr>
          <w:rFonts w:eastAsiaTheme="minorEastAsia" w:cs="Times New Roman"/>
          <w:sz w:val="24"/>
          <w:szCs w:val="24"/>
          <w:lang w:eastAsia="ru-RU"/>
        </w:rPr>
      </w:pPr>
    </w:p>
    <w:p w:rsidR="00B9490F" w:rsidRDefault="00B9490F">
      <w:pPr>
        <w:widowControl w:val="0"/>
        <w:spacing w:after="0" w:line="240" w:lineRule="auto"/>
        <w:jc w:val="right"/>
        <w:rPr>
          <w:rFonts w:eastAsiaTheme="minorEastAsia" w:cs="Times New Roman"/>
          <w:sz w:val="24"/>
          <w:szCs w:val="24"/>
          <w:lang w:eastAsia="ru-RU"/>
        </w:rPr>
      </w:pPr>
    </w:p>
    <w:p w:rsidR="00356D48" w:rsidRDefault="00356D48">
      <w:pPr>
        <w:widowControl w:val="0"/>
        <w:spacing w:after="0" w:line="240" w:lineRule="auto"/>
        <w:jc w:val="right"/>
        <w:rPr>
          <w:rFonts w:eastAsiaTheme="minorEastAsia" w:cs="Times New Roman"/>
          <w:sz w:val="24"/>
          <w:szCs w:val="24"/>
          <w:lang w:eastAsia="ru-RU"/>
        </w:rPr>
      </w:pPr>
    </w:p>
    <w:p w:rsidR="00B9490F" w:rsidRPr="00B9490F" w:rsidRDefault="00B9490F" w:rsidP="00B9490F">
      <w:pPr>
        <w:widowControl w:val="0"/>
        <w:spacing w:after="0" w:line="240" w:lineRule="auto"/>
        <w:ind w:left="5387"/>
        <w:jc w:val="center"/>
        <w:rPr>
          <w:rFonts w:eastAsiaTheme="minorEastAsia" w:cs="Times New Roman"/>
          <w:szCs w:val="28"/>
          <w:lang w:eastAsia="ru-RU"/>
        </w:rPr>
      </w:pPr>
      <w:r w:rsidRPr="00B9490F">
        <w:rPr>
          <w:rFonts w:eastAsiaTheme="minorEastAsia" w:cs="Times New Roman"/>
          <w:szCs w:val="28"/>
          <w:lang w:eastAsia="ru-RU"/>
        </w:rPr>
        <w:lastRenderedPageBreak/>
        <w:t>ПРИЛОЖЕНИЕ №1</w:t>
      </w:r>
    </w:p>
    <w:p w:rsidR="00356D48" w:rsidRDefault="00B9490F" w:rsidP="00B9490F">
      <w:pPr>
        <w:widowControl w:val="0"/>
        <w:spacing w:after="0" w:line="240" w:lineRule="auto"/>
        <w:ind w:left="5387"/>
        <w:jc w:val="center"/>
        <w:rPr>
          <w:rFonts w:eastAsiaTheme="minorEastAsia" w:cs="Times New Roman"/>
          <w:szCs w:val="28"/>
          <w:lang w:eastAsia="ru-RU"/>
        </w:rPr>
      </w:pPr>
      <w:r w:rsidRPr="00B9490F">
        <w:rPr>
          <w:rFonts w:eastAsiaTheme="minorEastAsia" w:cs="Times New Roman"/>
          <w:szCs w:val="28"/>
          <w:lang w:eastAsia="ru-RU"/>
        </w:rPr>
        <w:t xml:space="preserve">К Порядку выдвижения, внесения, обсуждения, рассмотрения инициативных проектов, а также проведения их конкурсного отбора в </w:t>
      </w:r>
      <w:proofErr w:type="spellStart"/>
      <w:r w:rsidRPr="00B9490F">
        <w:rPr>
          <w:rFonts w:eastAsiaTheme="minorEastAsia" w:cs="Times New Roman"/>
          <w:szCs w:val="28"/>
          <w:lang w:eastAsia="ru-RU"/>
        </w:rPr>
        <w:t>Курчанском</w:t>
      </w:r>
      <w:proofErr w:type="spellEnd"/>
      <w:r w:rsidRPr="00B9490F">
        <w:rPr>
          <w:rFonts w:eastAsiaTheme="minorEastAsia" w:cs="Times New Roman"/>
          <w:szCs w:val="28"/>
          <w:lang w:eastAsia="ru-RU"/>
        </w:rPr>
        <w:t xml:space="preserve"> сельском поселении Темрюкского района</w:t>
      </w:r>
    </w:p>
    <w:p w:rsidR="00356D48" w:rsidRDefault="00356D48">
      <w:pPr>
        <w:widowControl w:val="0"/>
        <w:spacing w:after="0" w:line="240" w:lineRule="auto"/>
        <w:ind w:firstLine="540"/>
        <w:jc w:val="both"/>
        <w:rPr>
          <w:rFonts w:eastAsiaTheme="minorEastAsia" w:cs="Times New Roman"/>
          <w:szCs w:val="28"/>
          <w:lang w:eastAsia="ru-RU"/>
        </w:rPr>
      </w:pPr>
    </w:p>
    <w:p w:rsidR="00356D48" w:rsidRDefault="009314A9">
      <w:pPr>
        <w:widowControl w:val="0"/>
        <w:spacing w:after="0" w:line="240" w:lineRule="auto"/>
        <w:jc w:val="center"/>
        <w:rPr>
          <w:rFonts w:eastAsiaTheme="minorEastAsia" w:cs="Times New Roman"/>
          <w:szCs w:val="28"/>
          <w:lang w:eastAsia="ru-RU"/>
        </w:rPr>
      </w:pPr>
      <w:r>
        <w:rPr>
          <w:rFonts w:eastAsiaTheme="minorEastAsia" w:cs="Times New Roman"/>
          <w:szCs w:val="28"/>
          <w:lang w:eastAsia="ru-RU"/>
        </w:rPr>
        <w:t>Инициативный проект</w:t>
      </w:r>
    </w:p>
    <w:p w:rsidR="00B9490F" w:rsidRDefault="00B9490F">
      <w:pPr>
        <w:widowControl w:val="0"/>
        <w:spacing w:after="0" w:line="240" w:lineRule="auto"/>
        <w:jc w:val="center"/>
        <w:rPr>
          <w:rFonts w:eastAsiaTheme="minorEastAsia" w:cs="Times New Roman"/>
          <w:szCs w:val="28"/>
          <w:lang w:eastAsia="ru-RU"/>
        </w:rPr>
      </w:pPr>
    </w:p>
    <w:p w:rsidR="00356D48" w:rsidRDefault="009314A9">
      <w:pPr>
        <w:widowControl w:val="0"/>
        <w:spacing w:after="0" w:line="240" w:lineRule="auto"/>
        <w:ind w:firstLine="540"/>
        <w:jc w:val="both"/>
        <w:rPr>
          <w:rFonts w:eastAsiaTheme="minorEastAsia" w:cs="Times New Roman"/>
          <w:szCs w:val="28"/>
          <w:lang w:eastAsia="ru-RU"/>
        </w:rPr>
      </w:pPr>
      <w:r>
        <w:rPr>
          <w:rFonts w:eastAsiaTheme="minorEastAsia" w:cs="Times New Roman"/>
          <w:szCs w:val="28"/>
          <w:lang w:eastAsia="ru-RU"/>
        </w:rPr>
        <w:t>«____»___________20__г.</w:t>
      </w:r>
    </w:p>
    <w:p w:rsidR="00356D48" w:rsidRDefault="00356D48">
      <w:pPr>
        <w:widowControl w:val="0"/>
        <w:spacing w:after="0" w:line="240" w:lineRule="auto"/>
        <w:ind w:firstLine="540"/>
        <w:jc w:val="both"/>
        <w:rPr>
          <w:rFonts w:eastAsiaTheme="minorEastAsia" w:cs="Times New Roman"/>
          <w:sz w:val="24"/>
          <w:szCs w:val="24"/>
          <w:lang w:eastAsia="ru-RU"/>
        </w:rPr>
      </w:pPr>
    </w:p>
    <w:tbl>
      <w:tblPr>
        <w:tblW w:w="9642" w:type="dxa"/>
        <w:tblInd w:w="-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750"/>
        <w:gridCol w:w="4488"/>
        <w:gridCol w:w="4404"/>
      </w:tblGrid>
      <w:tr w:rsidR="00356D48">
        <w:tc>
          <w:tcPr>
            <w:tcW w:w="75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B9490F">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w:t>
            </w:r>
            <w:r w:rsidR="009314A9">
              <w:rPr>
                <w:rFonts w:eastAsiaTheme="minorEastAsia" w:cs="Times New Roman"/>
                <w:sz w:val="24"/>
                <w:szCs w:val="24"/>
                <w:lang w:eastAsia="ru-RU"/>
              </w:rPr>
              <w:t xml:space="preserve"> п/п</w:t>
            </w:r>
          </w:p>
        </w:tc>
        <w:tc>
          <w:tcPr>
            <w:tcW w:w="4488"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Общая характеристика инициативного проекта</w:t>
            </w:r>
          </w:p>
        </w:tc>
        <w:tc>
          <w:tcPr>
            <w:tcW w:w="4404"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Сведения</w:t>
            </w:r>
          </w:p>
        </w:tc>
      </w:tr>
      <w:tr w:rsidR="00356D48">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Наименование инициативного проекта</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356D48">
            <w:pPr>
              <w:widowControl w:val="0"/>
              <w:spacing w:after="0" w:line="240" w:lineRule="auto"/>
              <w:jc w:val="center"/>
              <w:rPr>
                <w:rFonts w:eastAsiaTheme="minorEastAsia" w:cs="Times New Roman"/>
                <w:sz w:val="24"/>
                <w:szCs w:val="24"/>
                <w:lang w:eastAsia="ru-RU"/>
              </w:rPr>
            </w:pPr>
          </w:p>
        </w:tc>
      </w:tr>
      <w:tr w:rsidR="00356D48">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2.</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both"/>
            </w:pPr>
            <w:r>
              <w:rPr>
                <w:rFonts w:eastAsiaTheme="minorEastAsia" w:cs="Times New Roman"/>
                <w:sz w:val="24"/>
                <w:szCs w:val="24"/>
                <w:lang w:eastAsia="ru-RU"/>
              </w:rPr>
              <w:t>Вопросы местного значения или иные вопросы, право решения которых предоставлено органам местного самоуправления Курчанского сельского поселения Темрюкского района в соответствии с Федеральным законом от 06 октября 2003 года N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356D48">
            <w:pPr>
              <w:widowControl w:val="0"/>
              <w:spacing w:after="0" w:line="240" w:lineRule="auto"/>
              <w:jc w:val="center"/>
              <w:rPr>
                <w:rFonts w:eastAsiaTheme="minorEastAsia" w:cs="Times New Roman"/>
                <w:sz w:val="24"/>
                <w:szCs w:val="24"/>
                <w:lang w:eastAsia="ru-RU"/>
              </w:rPr>
            </w:pPr>
          </w:p>
        </w:tc>
      </w:tr>
      <w:tr w:rsidR="00356D48">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3.</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Территория реализации инициативного проекта</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356D48">
            <w:pPr>
              <w:widowControl w:val="0"/>
              <w:spacing w:after="0" w:line="240" w:lineRule="auto"/>
              <w:jc w:val="center"/>
              <w:rPr>
                <w:rFonts w:eastAsiaTheme="minorEastAsia" w:cs="Times New Roman"/>
                <w:sz w:val="24"/>
                <w:szCs w:val="24"/>
                <w:lang w:eastAsia="ru-RU"/>
              </w:rPr>
            </w:pPr>
          </w:p>
        </w:tc>
      </w:tr>
      <w:tr w:rsidR="00356D48">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4.</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Цель и задачи инициативного проекта</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356D48">
            <w:pPr>
              <w:widowControl w:val="0"/>
              <w:spacing w:after="0" w:line="240" w:lineRule="auto"/>
              <w:jc w:val="center"/>
              <w:rPr>
                <w:rFonts w:eastAsiaTheme="minorEastAsia" w:cs="Times New Roman"/>
                <w:sz w:val="24"/>
                <w:szCs w:val="24"/>
                <w:lang w:eastAsia="ru-RU"/>
              </w:rPr>
            </w:pPr>
          </w:p>
        </w:tc>
      </w:tr>
      <w:tr w:rsidR="00356D48">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5.</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356D48">
            <w:pPr>
              <w:widowControl w:val="0"/>
              <w:spacing w:after="0" w:line="240" w:lineRule="auto"/>
              <w:jc w:val="center"/>
              <w:rPr>
                <w:rFonts w:eastAsiaTheme="minorEastAsia" w:cs="Times New Roman"/>
                <w:sz w:val="24"/>
                <w:szCs w:val="24"/>
                <w:lang w:eastAsia="ru-RU"/>
              </w:rPr>
            </w:pPr>
          </w:p>
        </w:tc>
      </w:tr>
      <w:tr w:rsidR="00356D48">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6.</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Ожидаемые результаты от реализации инициативного проекта</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356D48">
            <w:pPr>
              <w:widowControl w:val="0"/>
              <w:spacing w:after="0" w:line="240" w:lineRule="auto"/>
              <w:jc w:val="center"/>
              <w:rPr>
                <w:rFonts w:eastAsiaTheme="minorEastAsia" w:cs="Times New Roman"/>
                <w:sz w:val="24"/>
                <w:szCs w:val="24"/>
                <w:lang w:eastAsia="ru-RU"/>
              </w:rPr>
            </w:pPr>
          </w:p>
        </w:tc>
      </w:tr>
      <w:tr w:rsidR="00356D48">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7</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Описание дальнейшего развития инициативного проекта после завершения финансирования (использование, содержание и т.д.)</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356D48">
            <w:pPr>
              <w:widowControl w:val="0"/>
              <w:spacing w:after="0" w:line="240" w:lineRule="auto"/>
              <w:jc w:val="center"/>
              <w:rPr>
                <w:rFonts w:eastAsiaTheme="minorEastAsia" w:cs="Times New Roman"/>
                <w:sz w:val="24"/>
                <w:szCs w:val="24"/>
                <w:lang w:eastAsia="ru-RU"/>
              </w:rPr>
            </w:pPr>
          </w:p>
        </w:tc>
      </w:tr>
      <w:tr w:rsidR="00356D48">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8.</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 xml:space="preserve">Количество прямых </w:t>
            </w:r>
            <w:proofErr w:type="spellStart"/>
            <w:r>
              <w:rPr>
                <w:rFonts w:eastAsiaTheme="minorEastAsia" w:cs="Times New Roman"/>
                <w:sz w:val="24"/>
                <w:szCs w:val="24"/>
                <w:lang w:eastAsia="ru-RU"/>
              </w:rPr>
              <w:t>благополучателей</w:t>
            </w:r>
            <w:proofErr w:type="spellEnd"/>
            <w:r>
              <w:rPr>
                <w:rFonts w:eastAsiaTheme="minorEastAsia" w:cs="Times New Roman"/>
                <w:sz w:val="24"/>
                <w:szCs w:val="24"/>
                <w:lang w:eastAsia="ru-RU"/>
              </w:rPr>
              <w:t xml:space="preserve"> (человек) (указать механизм определения количества прямых </w:t>
            </w:r>
            <w:proofErr w:type="spellStart"/>
            <w:r>
              <w:rPr>
                <w:rFonts w:eastAsiaTheme="minorEastAsia" w:cs="Times New Roman"/>
                <w:sz w:val="24"/>
                <w:szCs w:val="24"/>
                <w:lang w:eastAsia="ru-RU"/>
              </w:rPr>
              <w:t>благополучателей</w:t>
            </w:r>
            <w:proofErr w:type="spellEnd"/>
            <w:r>
              <w:rPr>
                <w:rFonts w:eastAsiaTheme="minorEastAsia" w:cs="Times New Roman"/>
                <w:sz w:val="24"/>
                <w:szCs w:val="24"/>
                <w:lang w:eastAsia="ru-RU"/>
              </w:rPr>
              <w:t>)</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356D48">
            <w:pPr>
              <w:widowControl w:val="0"/>
              <w:spacing w:after="0" w:line="240" w:lineRule="auto"/>
              <w:jc w:val="center"/>
              <w:rPr>
                <w:rFonts w:eastAsiaTheme="minorEastAsia" w:cs="Times New Roman"/>
                <w:sz w:val="24"/>
                <w:szCs w:val="24"/>
                <w:lang w:eastAsia="ru-RU"/>
              </w:rPr>
            </w:pPr>
          </w:p>
        </w:tc>
      </w:tr>
      <w:tr w:rsidR="00356D48">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lastRenderedPageBreak/>
              <w:t>9.</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Сроки реализации инициативного проекта</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356D48">
            <w:pPr>
              <w:widowControl w:val="0"/>
              <w:spacing w:after="0" w:line="240" w:lineRule="auto"/>
              <w:jc w:val="center"/>
              <w:rPr>
                <w:rFonts w:eastAsiaTheme="minorEastAsia" w:cs="Times New Roman"/>
                <w:sz w:val="24"/>
                <w:szCs w:val="24"/>
                <w:lang w:eastAsia="ru-RU"/>
              </w:rPr>
            </w:pPr>
          </w:p>
        </w:tc>
      </w:tr>
      <w:tr w:rsidR="00356D48">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10.</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Информация об инициаторе проекта (Ф.И.О. (для физических лиц), наименование (для юридических лиц)</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356D48">
            <w:pPr>
              <w:widowControl w:val="0"/>
              <w:spacing w:after="0" w:line="240" w:lineRule="auto"/>
              <w:jc w:val="center"/>
              <w:rPr>
                <w:rFonts w:eastAsiaTheme="minorEastAsia" w:cs="Times New Roman"/>
                <w:sz w:val="24"/>
                <w:szCs w:val="24"/>
                <w:lang w:eastAsia="ru-RU"/>
              </w:rPr>
            </w:pPr>
          </w:p>
        </w:tc>
      </w:tr>
      <w:tr w:rsidR="00356D48">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11.</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Общая стоимость инициативного проекта</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356D48">
            <w:pPr>
              <w:widowControl w:val="0"/>
              <w:spacing w:after="0" w:line="240" w:lineRule="auto"/>
              <w:jc w:val="center"/>
              <w:rPr>
                <w:rFonts w:eastAsiaTheme="minorEastAsia" w:cs="Times New Roman"/>
                <w:sz w:val="24"/>
                <w:szCs w:val="24"/>
                <w:lang w:eastAsia="ru-RU"/>
              </w:rPr>
            </w:pPr>
          </w:p>
        </w:tc>
      </w:tr>
      <w:tr w:rsidR="00356D48">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12.</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both"/>
            </w:pPr>
            <w:r>
              <w:rPr>
                <w:rFonts w:eastAsiaTheme="minorEastAsia" w:cs="Times New Roman"/>
                <w:sz w:val="24"/>
                <w:szCs w:val="24"/>
                <w:lang w:eastAsia="ru-RU"/>
              </w:rPr>
              <w:t>Средства бюджета Курчанского сельского поселения для реализации инициативного проекта</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356D48">
            <w:pPr>
              <w:widowControl w:val="0"/>
              <w:spacing w:after="0" w:line="240" w:lineRule="auto"/>
              <w:jc w:val="center"/>
              <w:rPr>
                <w:rFonts w:eastAsiaTheme="minorEastAsia" w:cs="Times New Roman"/>
                <w:sz w:val="24"/>
                <w:szCs w:val="24"/>
                <w:lang w:eastAsia="ru-RU"/>
              </w:rPr>
            </w:pPr>
          </w:p>
        </w:tc>
      </w:tr>
      <w:tr w:rsidR="00356D48">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13.</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Объем инициативных платежей обеспечиваемый инициатором проекта, в том числе:</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356D48">
            <w:pPr>
              <w:widowControl w:val="0"/>
              <w:spacing w:after="0" w:line="240" w:lineRule="auto"/>
              <w:jc w:val="center"/>
              <w:rPr>
                <w:rFonts w:eastAsiaTheme="minorEastAsia" w:cs="Times New Roman"/>
                <w:sz w:val="24"/>
                <w:szCs w:val="24"/>
                <w:lang w:eastAsia="ru-RU"/>
              </w:rPr>
            </w:pPr>
          </w:p>
        </w:tc>
      </w:tr>
      <w:tr w:rsidR="00356D48">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13.1.</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Денежные средства граждан</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356D48">
            <w:pPr>
              <w:widowControl w:val="0"/>
              <w:spacing w:after="0" w:line="240" w:lineRule="auto"/>
              <w:jc w:val="center"/>
              <w:rPr>
                <w:rFonts w:eastAsiaTheme="minorEastAsia" w:cs="Times New Roman"/>
                <w:sz w:val="24"/>
                <w:szCs w:val="24"/>
                <w:lang w:eastAsia="ru-RU"/>
              </w:rPr>
            </w:pPr>
          </w:p>
        </w:tc>
      </w:tr>
      <w:tr w:rsidR="00356D48">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13.2.</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Денежные средства юридических лиц, индивидуальных предпринимателей</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356D48">
            <w:pPr>
              <w:widowControl w:val="0"/>
              <w:spacing w:after="0" w:line="240" w:lineRule="auto"/>
              <w:jc w:val="center"/>
              <w:rPr>
                <w:rFonts w:eastAsiaTheme="minorEastAsia" w:cs="Times New Roman"/>
                <w:sz w:val="24"/>
                <w:szCs w:val="24"/>
                <w:lang w:eastAsia="ru-RU"/>
              </w:rPr>
            </w:pPr>
          </w:p>
        </w:tc>
      </w:tr>
      <w:tr w:rsidR="00356D48">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14.</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Объем не денежного вклада, обеспечиваемый инициатором проекта, в том числе:</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356D48">
            <w:pPr>
              <w:widowControl w:val="0"/>
              <w:spacing w:after="0" w:line="240" w:lineRule="auto"/>
              <w:jc w:val="center"/>
              <w:rPr>
                <w:rFonts w:eastAsiaTheme="minorEastAsia" w:cs="Times New Roman"/>
                <w:sz w:val="24"/>
                <w:szCs w:val="24"/>
                <w:lang w:eastAsia="ru-RU"/>
              </w:rPr>
            </w:pPr>
          </w:p>
        </w:tc>
      </w:tr>
      <w:tr w:rsidR="00356D48">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14.1.</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Не денежный вклад граждан (добровольное имущественное участие, трудовое участие)</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356D48">
            <w:pPr>
              <w:widowControl w:val="0"/>
              <w:spacing w:after="0" w:line="240" w:lineRule="auto"/>
              <w:jc w:val="center"/>
              <w:rPr>
                <w:rFonts w:eastAsiaTheme="minorEastAsia" w:cs="Times New Roman"/>
                <w:sz w:val="24"/>
                <w:szCs w:val="24"/>
                <w:lang w:eastAsia="ru-RU"/>
              </w:rPr>
            </w:pPr>
          </w:p>
        </w:tc>
      </w:tr>
      <w:tr w:rsidR="00356D48">
        <w:tc>
          <w:tcPr>
            <w:tcW w:w="750"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14.2.</w:t>
            </w:r>
          </w:p>
        </w:tc>
        <w:tc>
          <w:tcPr>
            <w:tcW w:w="4488"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Не денежный вклад юридических лиц, индивидуальных предпринимателей (добровольное имущественное участие, трудовое участие)</w:t>
            </w:r>
          </w:p>
        </w:tc>
        <w:tc>
          <w:tcPr>
            <w:tcW w:w="4404" w:type="dxa"/>
            <w:tcBorders>
              <w:top w:val="single" w:sz="4" w:space="0" w:color="00000A"/>
              <w:left w:val="single" w:sz="4" w:space="0" w:color="00000A"/>
              <w:bottom w:val="single" w:sz="4" w:space="0" w:color="00000A"/>
              <w:right w:val="single" w:sz="4" w:space="0" w:color="00000A"/>
            </w:tcBorders>
            <w:shd w:val="clear" w:color="auto" w:fill="auto"/>
          </w:tcPr>
          <w:p w:rsidR="00356D48" w:rsidRDefault="00356D48">
            <w:pPr>
              <w:widowControl w:val="0"/>
              <w:spacing w:after="0" w:line="240" w:lineRule="auto"/>
              <w:jc w:val="center"/>
              <w:rPr>
                <w:rFonts w:eastAsiaTheme="minorEastAsia" w:cs="Times New Roman"/>
                <w:sz w:val="24"/>
                <w:szCs w:val="24"/>
                <w:lang w:eastAsia="ru-RU"/>
              </w:rPr>
            </w:pPr>
          </w:p>
        </w:tc>
      </w:tr>
    </w:tbl>
    <w:p w:rsidR="00356D48" w:rsidRDefault="00356D48">
      <w:pPr>
        <w:widowControl w:val="0"/>
        <w:spacing w:after="0" w:line="240" w:lineRule="auto"/>
        <w:ind w:firstLine="540"/>
        <w:jc w:val="both"/>
        <w:rPr>
          <w:rFonts w:eastAsiaTheme="minorEastAsia" w:cs="Times New Roman"/>
          <w:sz w:val="24"/>
          <w:szCs w:val="24"/>
          <w:lang w:eastAsia="ru-RU"/>
        </w:rPr>
      </w:pPr>
    </w:p>
    <w:p w:rsidR="00356D48" w:rsidRDefault="009314A9">
      <w:pPr>
        <w:widowControl w:val="0"/>
        <w:spacing w:after="0" w:line="240" w:lineRule="auto"/>
        <w:ind w:firstLine="540"/>
        <w:jc w:val="both"/>
        <w:rPr>
          <w:rFonts w:eastAsiaTheme="minorEastAsia" w:cs="Times New Roman"/>
          <w:szCs w:val="28"/>
          <w:lang w:eastAsia="ru-RU"/>
        </w:rPr>
      </w:pPr>
      <w:r>
        <w:rPr>
          <w:rFonts w:eastAsiaTheme="minorEastAsia" w:cs="Times New Roman"/>
          <w:szCs w:val="28"/>
          <w:lang w:eastAsia="ru-RU"/>
        </w:rPr>
        <w:t xml:space="preserve">Инициатор(ы) </w:t>
      </w:r>
      <w:proofErr w:type="gramStart"/>
      <w:r>
        <w:rPr>
          <w:rFonts w:eastAsiaTheme="minorEastAsia" w:cs="Times New Roman"/>
          <w:szCs w:val="28"/>
          <w:lang w:eastAsia="ru-RU"/>
        </w:rPr>
        <w:t>проекта:_</w:t>
      </w:r>
      <w:proofErr w:type="gramEnd"/>
      <w:r>
        <w:rPr>
          <w:rFonts w:eastAsiaTheme="minorEastAsia" w:cs="Times New Roman"/>
          <w:szCs w:val="28"/>
          <w:lang w:eastAsia="ru-RU"/>
        </w:rPr>
        <w:t>____________________________________________</w:t>
      </w:r>
    </w:p>
    <w:p w:rsidR="00356D48" w:rsidRDefault="009314A9">
      <w:pPr>
        <w:widowControl w:val="0"/>
        <w:spacing w:before="240" w:after="0" w:line="240" w:lineRule="auto"/>
        <w:ind w:firstLine="540"/>
        <w:jc w:val="both"/>
        <w:rPr>
          <w:rFonts w:eastAsiaTheme="minorEastAsia" w:cs="Times New Roman"/>
          <w:szCs w:val="28"/>
          <w:lang w:eastAsia="ru-RU"/>
        </w:rPr>
      </w:pPr>
      <w:r>
        <w:rPr>
          <w:rFonts w:eastAsiaTheme="minorEastAsia" w:cs="Times New Roman"/>
          <w:szCs w:val="28"/>
          <w:lang w:eastAsia="ru-RU"/>
        </w:rPr>
        <w:t>(представитель инициатора) ___________________ Ф.И.О.</w:t>
      </w:r>
    </w:p>
    <w:p w:rsidR="00356D48" w:rsidRDefault="009314A9">
      <w:pPr>
        <w:widowControl w:val="0"/>
        <w:spacing w:before="240" w:after="0" w:line="240" w:lineRule="auto"/>
        <w:ind w:firstLine="540"/>
        <w:jc w:val="both"/>
        <w:rPr>
          <w:rFonts w:eastAsiaTheme="minorEastAsia" w:cs="Times New Roman"/>
          <w:szCs w:val="28"/>
          <w:lang w:eastAsia="ru-RU"/>
        </w:rPr>
      </w:pPr>
      <w:r>
        <w:rPr>
          <w:rFonts w:eastAsiaTheme="minorEastAsia" w:cs="Times New Roman"/>
          <w:szCs w:val="28"/>
          <w:vertAlign w:val="superscript"/>
          <w:lang w:eastAsia="ru-RU"/>
        </w:rPr>
        <w:t xml:space="preserve">                                                                                        (подпись)</w:t>
      </w:r>
    </w:p>
    <w:p w:rsidR="00356D48" w:rsidRDefault="009314A9" w:rsidP="00B9490F">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Приложения: 1. Расчет и обоснование предполагаемой стоимости инициативного проекта и (или) проектно-сметная (сметная) документация.</w:t>
      </w:r>
    </w:p>
    <w:p w:rsidR="00356D48" w:rsidRDefault="009314A9" w:rsidP="00B9490F">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356D48" w:rsidRDefault="009314A9" w:rsidP="00B9490F">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356D48" w:rsidRDefault="009314A9" w:rsidP="00B9490F">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4. Презентационные материалы к инициативному проекту (с использованием средств визуализации инициативного проекта).</w:t>
      </w:r>
    </w:p>
    <w:p w:rsidR="00356D48" w:rsidRDefault="009314A9" w:rsidP="00B9490F">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lastRenderedPageBreak/>
        <w:t>5. Дополнительные материалы (чертежи, макеты, графические материалы и другие) при необходимости.</w:t>
      </w:r>
    </w:p>
    <w:p w:rsidR="00356D48" w:rsidRDefault="009314A9" w:rsidP="00B9490F">
      <w:pPr>
        <w:widowControl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6. Согласие на обработку персональных данных инициатора проекта (представителя инициативной группы).</w:t>
      </w:r>
    </w:p>
    <w:p w:rsidR="00356D48" w:rsidRDefault="00356D48" w:rsidP="00B9490F">
      <w:pPr>
        <w:widowControl w:val="0"/>
        <w:spacing w:after="0" w:line="240" w:lineRule="auto"/>
        <w:ind w:firstLine="851"/>
        <w:contextualSpacing/>
        <w:jc w:val="both"/>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B9490F" w:rsidRDefault="00B9490F" w:rsidP="00B9490F">
      <w:pPr>
        <w:widowControl w:val="0"/>
        <w:spacing w:after="0" w:line="240" w:lineRule="auto"/>
        <w:jc w:val="both"/>
        <w:rPr>
          <w:rFonts w:eastAsiaTheme="minorEastAsia" w:cs="Times New Roman"/>
          <w:szCs w:val="28"/>
          <w:lang w:eastAsia="ru-RU"/>
        </w:rPr>
      </w:pPr>
      <w:r>
        <w:rPr>
          <w:rFonts w:eastAsiaTheme="minorEastAsia" w:cs="Times New Roman"/>
          <w:szCs w:val="28"/>
          <w:lang w:eastAsia="ru-RU"/>
        </w:rPr>
        <w:t xml:space="preserve">Заместитель главы </w:t>
      </w:r>
    </w:p>
    <w:p w:rsidR="00B9490F" w:rsidRDefault="00B9490F" w:rsidP="00B9490F">
      <w:pPr>
        <w:widowControl w:val="0"/>
        <w:spacing w:after="0" w:line="240" w:lineRule="auto"/>
        <w:jc w:val="both"/>
        <w:rPr>
          <w:rFonts w:eastAsiaTheme="minorEastAsia" w:cs="Times New Roman"/>
          <w:szCs w:val="28"/>
          <w:lang w:eastAsia="ru-RU"/>
        </w:rPr>
      </w:pPr>
      <w:r>
        <w:rPr>
          <w:rFonts w:eastAsiaTheme="minorEastAsia" w:cs="Times New Roman"/>
          <w:szCs w:val="28"/>
          <w:lang w:eastAsia="ru-RU"/>
        </w:rPr>
        <w:t>Курчанского сельского поселения</w:t>
      </w:r>
    </w:p>
    <w:p w:rsidR="00B9490F" w:rsidRDefault="00B9490F" w:rsidP="00B9490F">
      <w:pPr>
        <w:widowControl w:val="0"/>
        <w:spacing w:after="0" w:line="240" w:lineRule="auto"/>
        <w:jc w:val="both"/>
        <w:rPr>
          <w:rFonts w:eastAsiaTheme="minorEastAsia" w:cs="Times New Roman"/>
          <w:szCs w:val="28"/>
          <w:lang w:eastAsia="ru-RU"/>
        </w:rPr>
      </w:pPr>
      <w:r>
        <w:rPr>
          <w:rFonts w:eastAsiaTheme="minorEastAsia" w:cs="Times New Roman"/>
          <w:szCs w:val="28"/>
          <w:lang w:eastAsia="ru-RU"/>
        </w:rPr>
        <w:t xml:space="preserve">Темрюкского района                                                                     Е.А. </w:t>
      </w:r>
      <w:proofErr w:type="spellStart"/>
      <w:r>
        <w:rPr>
          <w:rFonts w:eastAsiaTheme="minorEastAsia" w:cs="Times New Roman"/>
          <w:szCs w:val="28"/>
          <w:lang w:eastAsia="ru-RU"/>
        </w:rPr>
        <w:t>Кулинич</w:t>
      </w:r>
      <w:proofErr w:type="spellEnd"/>
    </w:p>
    <w:p w:rsidR="00B9490F" w:rsidRDefault="00B9490F" w:rsidP="00B9490F">
      <w:pPr>
        <w:widowControl w:val="0"/>
        <w:spacing w:after="0" w:line="240" w:lineRule="auto"/>
        <w:ind w:firstLine="540"/>
        <w:jc w:val="both"/>
        <w:rPr>
          <w:rFonts w:eastAsiaTheme="minorEastAsia" w:cs="Times New Roman"/>
          <w:szCs w:val="28"/>
          <w:lang w:eastAsia="ru-RU"/>
        </w:rPr>
      </w:pPr>
    </w:p>
    <w:p w:rsidR="00B9490F" w:rsidRDefault="00B9490F" w:rsidP="00B9490F">
      <w:pPr>
        <w:widowControl w:val="0"/>
        <w:spacing w:after="0" w:line="240" w:lineRule="auto"/>
        <w:jc w:val="right"/>
        <w:rPr>
          <w:rFonts w:eastAsiaTheme="minorEastAsia" w:cs="Times New Roman"/>
          <w:sz w:val="24"/>
          <w:szCs w:val="24"/>
          <w:lang w:eastAsia="ru-RU"/>
        </w:rPr>
      </w:pPr>
    </w:p>
    <w:p w:rsidR="00B9490F" w:rsidRDefault="00B9490F" w:rsidP="00B9490F">
      <w:pPr>
        <w:widowControl w:val="0"/>
        <w:spacing w:after="0" w:line="240" w:lineRule="auto"/>
        <w:jc w:val="right"/>
        <w:rPr>
          <w:rFonts w:eastAsiaTheme="minorEastAsia" w:cs="Times New Roman"/>
          <w:sz w:val="24"/>
          <w:szCs w:val="24"/>
          <w:lang w:eastAsia="ru-RU"/>
        </w:rPr>
      </w:pPr>
    </w:p>
    <w:p w:rsidR="00B9490F" w:rsidRDefault="00B9490F" w:rsidP="00B9490F">
      <w:pPr>
        <w:widowControl w:val="0"/>
        <w:spacing w:after="0" w:line="240" w:lineRule="auto"/>
        <w:jc w:val="right"/>
        <w:rPr>
          <w:rFonts w:eastAsiaTheme="minorEastAsia" w:cs="Times New Roman"/>
          <w:sz w:val="24"/>
          <w:szCs w:val="24"/>
          <w:lang w:eastAsia="ru-RU"/>
        </w:rPr>
      </w:pPr>
    </w:p>
    <w:p w:rsidR="00B9490F" w:rsidRDefault="00B9490F" w:rsidP="00B9490F">
      <w:pPr>
        <w:widowControl w:val="0"/>
        <w:spacing w:after="0" w:line="240" w:lineRule="auto"/>
        <w:jc w:val="right"/>
        <w:rPr>
          <w:rFonts w:eastAsiaTheme="minorEastAsia" w:cs="Times New Roman"/>
          <w:sz w:val="24"/>
          <w:szCs w:val="24"/>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Cs w:val="28"/>
          <w:highlight w:val="yellow"/>
          <w:lang w:eastAsia="ru-RU"/>
        </w:rPr>
      </w:pPr>
    </w:p>
    <w:p w:rsidR="00B9490F" w:rsidRPr="00B9490F" w:rsidRDefault="00B9490F" w:rsidP="00B9490F">
      <w:pPr>
        <w:widowControl w:val="0"/>
        <w:spacing w:after="0" w:line="240" w:lineRule="auto"/>
        <w:ind w:left="5387"/>
        <w:jc w:val="center"/>
        <w:rPr>
          <w:rFonts w:eastAsiaTheme="minorEastAsia" w:cs="Times New Roman"/>
          <w:szCs w:val="28"/>
          <w:lang w:eastAsia="ru-RU"/>
        </w:rPr>
      </w:pPr>
      <w:r>
        <w:rPr>
          <w:rFonts w:eastAsiaTheme="minorEastAsia" w:cs="Times New Roman"/>
          <w:szCs w:val="28"/>
          <w:lang w:eastAsia="ru-RU"/>
        </w:rPr>
        <w:lastRenderedPageBreak/>
        <w:t>ПРИЛОЖЕНИЕ № 2</w:t>
      </w:r>
    </w:p>
    <w:p w:rsidR="00B9490F" w:rsidRDefault="00B9490F" w:rsidP="00B9490F">
      <w:pPr>
        <w:widowControl w:val="0"/>
        <w:spacing w:after="0" w:line="240" w:lineRule="auto"/>
        <w:ind w:left="5387"/>
        <w:jc w:val="center"/>
        <w:rPr>
          <w:rFonts w:eastAsiaTheme="minorEastAsia" w:cs="Times New Roman"/>
          <w:szCs w:val="28"/>
          <w:lang w:eastAsia="ru-RU"/>
        </w:rPr>
      </w:pPr>
      <w:r w:rsidRPr="00B9490F">
        <w:rPr>
          <w:rFonts w:eastAsiaTheme="minorEastAsia" w:cs="Times New Roman"/>
          <w:szCs w:val="28"/>
          <w:lang w:eastAsia="ru-RU"/>
        </w:rPr>
        <w:t xml:space="preserve">К Порядку выдвижения, внесения, обсуждения, рассмотрения инициативных проектов, а также проведения их конкурсного отбора в </w:t>
      </w:r>
      <w:proofErr w:type="spellStart"/>
      <w:r w:rsidRPr="00B9490F">
        <w:rPr>
          <w:rFonts w:eastAsiaTheme="minorEastAsia" w:cs="Times New Roman"/>
          <w:szCs w:val="28"/>
          <w:lang w:eastAsia="ru-RU"/>
        </w:rPr>
        <w:t>Курчанском</w:t>
      </w:r>
      <w:proofErr w:type="spellEnd"/>
      <w:r w:rsidRPr="00B9490F">
        <w:rPr>
          <w:rFonts w:eastAsiaTheme="minorEastAsia" w:cs="Times New Roman"/>
          <w:szCs w:val="28"/>
          <w:lang w:eastAsia="ru-RU"/>
        </w:rPr>
        <w:t xml:space="preserve"> сельском поселении Темрюкского района</w:t>
      </w:r>
    </w:p>
    <w:p w:rsidR="00B9490F" w:rsidRDefault="00B9490F" w:rsidP="00B9490F">
      <w:pPr>
        <w:widowControl w:val="0"/>
        <w:spacing w:after="0" w:line="240" w:lineRule="auto"/>
        <w:ind w:left="5387"/>
        <w:jc w:val="center"/>
        <w:rPr>
          <w:rFonts w:eastAsiaTheme="minorEastAsia" w:cs="Times New Roman"/>
          <w:szCs w:val="28"/>
          <w:lang w:eastAsia="ru-RU"/>
        </w:rPr>
      </w:pPr>
    </w:p>
    <w:p w:rsidR="00356D48" w:rsidRDefault="00356D48">
      <w:pPr>
        <w:widowControl w:val="0"/>
        <w:spacing w:after="0" w:line="240" w:lineRule="auto"/>
        <w:jc w:val="center"/>
        <w:rPr>
          <w:rFonts w:eastAsiaTheme="minorEastAsia" w:cs="Times New Roman"/>
          <w:szCs w:val="28"/>
          <w:highlight w:val="yellow"/>
          <w:lang w:eastAsia="ru-RU"/>
        </w:rPr>
      </w:pPr>
    </w:p>
    <w:p w:rsidR="00356D48" w:rsidRDefault="009314A9">
      <w:pPr>
        <w:widowControl w:val="0"/>
        <w:spacing w:after="0" w:line="240" w:lineRule="auto"/>
        <w:jc w:val="center"/>
        <w:rPr>
          <w:rFonts w:eastAsiaTheme="minorEastAsia" w:cs="Times New Roman"/>
          <w:szCs w:val="28"/>
          <w:lang w:eastAsia="ru-RU"/>
        </w:rPr>
      </w:pPr>
      <w:r>
        <w:rPr>
          <w:rFonts w:eastAsiaTheme="minorEastAsia" w:cs="Times New Roman"/>
          <w:szCs w:val="28"/>
          <w:lang w:eastAsia="ru-RU"/>
        </w:rPr>
        <w:t>Критерии оценки инициативного проекта</w:t>
      </w:r>
    </w:p>
    <w:p w:rsidR="00356D48" w:rsidRDefault="00356D48">
      <w:pPr>
        <w:widowControl w:val="0"/>
        <w:spacing w:after="0" w:line="240" w:lineRule="auto"/>
        <w:ind w:firstLine="540"/>
        <w:jc w:val="both"/>
        <w:rPr>
          <w:rFonts w:eastAsiaTheme="minorEastAsia" w:cs="Times New Roman"/>
          <w:szCs w:val="28"/>
          <w:lang w:eastAsia="ru-RU"/>
        </w:rPr>
      </w:pPr>
    </w:p>
    <w:tbl>
      <w:tblPr>
        <w:tblW w:w="9689" w:type="dxa"/>
        <w:tblInd w:w="-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7" w:type="dxa"/>
          <w:bottom w:w="102" w:type="dxa"/>
          <w:right w:w="62" w:type="dxa"/>
        </w:tblCellMar>
        <w:tblLook w:val="0000" w:firstRow="0" w:lastRow="0" w:firstColumn="0" w:lastColumn="0" w:noHBand="0" w:noVBand="0"/>
      </w:tblPr>
      <w:tblGrid>
        <w:gridCol w:w="997"/>
        <w:gridCol w:w="2413"/>
        <w:gridCol w:w="1705"/>
        <w:gridCol w:w="3291"/>
        <w:gridCol w:w="1283"/>
      </w:tblGrid>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 xml:space="preserve">N </w:t>
            </w:r>
            <w:proofErr w:type="spellStart"/>
            <w:r>
              <w:rPr>
                <w:rFonts w:eastAsiaTheme="minorEastAsia" w:cs="Times New Roman"/>
                <w:sz w:val="24"/>
                <w:szCs w:val="24"/>
                <w:lang w:eastAsia="ru-RU"/>
              </w:rPr>
              <w:t>крите-рия</w:t>
            </w:r>
            <w:proofErr w:type="spellEnd"/>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Наименование критерия/группы критериев</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Баллы по критерию</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w:t>
            </w:r>
          </w:p>
        </w:tc>
        <w:tc>
          <w:tcPr>
            <w:tcW w:w="869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Критерии прохождения конкурсного отбора, (</w:t>
            </w:r>
            <w:proofErr w:type="spellStart"/>
            <w:r>
              <w:rPr>
                <w:rFonts w:eastAsiaTheme="minorEastAsia" w:cs="Times New Roman"/>
                <w:sz w:val="24"/>
                <w:szCs w:val="24"/>
                <w:lang w:eastAsia="ru-RU"/>
              </w:rPr>
              <w:t>ПКОк</w:t>
            </w:r>
            <w:proofErr w:type="spellEnd"/>
            <w:r>
              <w:rPr>
                <w:rFonts w:eastAsiaTheme="minorEastAsia" w:cs="Times New Roman"/>
                <w:sz w:val="24"/>
                <w:szCs w:val="24"/>
                <w:lang w:eastAsia="ru-RU"/>
              </w:rPr>
              <w:t>)</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1.1.</w:t>
            </w:r>
          </w:p>
        </w:tc>
        <w:tc>
          <w:tcPr>
            <w:tcW w:w="869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частной коммерческой деятельности (частные предприятия, бары, рестораны и т.д.);</w:t>
            </w:r>
          </w:p>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религиозных организаций (церквей, мечетей и т.д.);</w:t>
            </w:r>
          </w:p>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отдельных этнических групп</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да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0</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нет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1.2.</w:t>
            </w:r>
          </w:p>
        </w:tc>
        <w:tc>
          <w:tcPr>
            <w:tcW w:w="869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pPr>
            <w:r>
              <w:rPr>
                <w:rFonts w:eastAsiaTheme="minorEastAsia" w:cs="Times New Roman"/>
                <w:sz w:val="24"/>
                <w:szCs w:val="24"/>
                <w:lang w:eastAsia="ru-RU"/>
              </w:rPr>
              <w:t>Сумма бюджетных средств Курчанского сельского поселения Темрюкского района превышает1 500 тыс. руб.</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да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0</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нет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w:t>
            </w:r>
          </w:p>
        </w:tc>
      </w:tr>
      <w:tr w:rsidR="00356D48">
        <w:tc>
          <w:tcPr>
            <w:tcW w:w="511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Итог «Критерии прохождения конкурсного отбора»:</w:t>
            </w:r>
          </w:p>
        </w:tc>
        <w:tc>
          <w:tcPr>
            <w:tcW w:w="4574"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2.</w:t>
            </w:r>
          </w:p>
        </w:tc>
        <w:tc>
          <w:tcPr>
            <w:tcW w:w="869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Рейтинговые критерии, (</w:t>
            </w:r>
            <w:proofErr w:type="spellStart"/>
            <w:r>
              <w:rPr>
                <w:rFonts w:eastAsiaTheme="minorEastAsia" w:cs="Times New Roman"/>
                <w:sz w:val="24"/>
                <w:szCs w:val="24"/>
                <w:lang w:eastAsia="ru-RU"/>
              </w:rPr>
              <w:t>Рк</w:t>
            </w:r>
            <w:proofErr w:type="spellEnd"/>
            <w:r>
              <w:rPr>
                <w:rFonts w:eastAsiaTheme="minorEastAsia" w:cs="Times New Roman"/>
                <w:sz w:val="24"/>
                <w:szCs w:val="24"/>
                <w:lang w:eastAsia="ru-RU"/>
              </w:rPr>
              <w:t>)</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2.1.</w:t>
            </w:r>
          </w:p>
        </w:tc>
        <w:tc>
          <w:tcPr>
            <w:tcW w:w="869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Эффективность реализации инициативного проекта:</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2.1.1.</w:t>
            </w:r>
          </w:p>
        </w:tc>
        <w:tc>
          <w:tcPr>
            <w:tcW w:w="869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Общественная полезность реализации инициативного проекта</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pPr>
            <w:r>
              <w:rPr>
                <w:rFonts w:eastAsiaTheme="minorEastAsia" w:cs="Times New Roman"/>
                <w:sz w:val="24"/>
                <w:szCs w:val="24"/>
                <w:lang w:eastAsia="ru-RU"/>
              </w:rPr>
              <w:t>проект оценивается как имеющий высокую социальную, культурную, досуговую и иную общественную полезность для жителей Курчанского сельского поселения:</w:t>
            </w:r>
          </w:p>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 xml:space="preserve">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w:t>
            </w:r>
            <w:r>
              <w:rPr>
                <w:rFonts w:eastAsiaTheme="minorEastAsia" w:cs="Times New Roman"/>
                <w:sz w:val="24"/>
                <w:szCs w:val="24"/>
                <w:lang w:eastAsia="ru-RU"/>
              </w:rPr>
              <w:lastRenderedPageBreak/>
              <w:t>акции, форумы);</w:t>
            </w:r>
          </w:p>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направлен на создание, развитие и ремонт муниципальных объектов социальной сферы;</w:t>
            </w:r>
          </w:p>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направлен на строительство (реконструкцию), капитальный ремонт и ремонт автомобильных дорог местного значения</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lastRenderedPageBreak/>
              <w:t>5</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проект оценивается как не имеющий общественной полезности</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0</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2.1.2.</w:t>
            </w: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Актуальность (острота) проблемы:</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8</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высокая - проблема оценивается населением значительной, отсутствие ее решения будет негативно сказываться на качестве жизни</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7</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средняя - проблема оценивается населением в качестве актуальной, ее решение может привести к улучшению качества жизни</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6</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низкая - не оценивается населением в качестве актуальной, ее решение не ведет к улучшению качества жизни</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0</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2.1.3.</w:t>
            </w: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 xml:space="preserve">Количество прямых </w:t>
            </w:r>
            <w:proofErr w:type="spellStart"/>
            <w:r>
              <w:rPr>
                <w:rFonts w:eastAsiaTheme="minorEastAsia" w:cs="Times New Roman"/>
                <w:sz w:val="24"/>
                <w:szCs w:val="24"/>
                <w:lang w:eastAsia="ru-RU"/>
              </w:rPr>
              <w:t>благополучателей</w:t>
            </w:r>
            <w:proofErr w:type="spellEnd"/>
            <w:r>
              <w:rPr>
                <w:rFonts w:eastAsiaTheme="minorEastAsia" w:cs="Times New Roman"/>
                <w:sz w:val="24"/>
                <w:szCs w:val="24"/>
                <w:lang w:eastAsia="ru-RU"/>
              </w:rPr>
              <w:t xml:space="preserve"> от реализации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более 500 человек</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4</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250 до 500 человек</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3</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50 до 250 человек</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2</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до 50 человек</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2.1.4.</w:t>
            </w: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 xml:space="preserve">Стоимость инициативного проекта в расчете на одного прямого </w:t>
            </w:r>
            <w:proofErr w:type="spellStart"/>
            <w:r>
              <w:rPr>
                <w:rFonts w:eastAsiaTheme="minorEastAsia" w:cs="Times New Roman"/>
                <w:sz w:val="24"/>
                <w:szCs w:val="24"/>
                <w:lang w:eastAsia="ru-RU"/>
              </w:rPr>
              <w:t>благополучателя</w:t>
            </w:r>
            <w:proofErr w:type="spellEnd"/>
            <w:r>
              <w:rPr>
                <w:rFonts w:eastAsiaTheme="minorEastAsia" w:cs="Times New Roman"/>
                <w:sz w:val="24"/>
                <w:szCs w:val="24"/>
                <w:lang w:eastAsia="ru-RU"/>
              </w:rPr>
              <w:t>:</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до 250 рублей</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15</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250 рублей до 500 рублей</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14</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500 рублей до 750 рублей</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13</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750 рублей до 1000 рублей</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12</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1000 рублей до 1500 рублей</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11</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1500 рублей до 2000 рублей</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10</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2000 рублей до 2500 рублей</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9</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2500 рублей до 3000 рублей</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8</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3000 рублей до 3500 рублей</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7</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3500 рублей</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6</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2.1.5.</w:t>
            </w:r>
          </w:p>
        </w:tc>
        <w:tc>
          <w:tcPr>
            <w:tcW w:w="869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нет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5</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да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0</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2.1.6.</w:t>
            </w:r>
          </w:p>
        </w:tc>
        <w:tc>
          <w:tcPr>
            <w:tcW w:w="869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Срок реализации инициативного проекта</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до 1 календарного года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4</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до 2 календарных лет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3</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до 3 календарных лет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2</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более 3 календарных лет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2.1.7.</w:t>
            </w:r>
          </w:p>
        </w:tc>
        <w:tc>
          <w:tcPr>
            <w:tcW w:w="869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«Срок жизни» результатов инициативного проекта</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5 лет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4</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3 до 5 лет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3</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1 до 3 лет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2</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до 1 года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2.2.</w:t>
            </w:r>
          </w:p>
        </w:tc>
        <w:tc>
          <w:tcPr>
            <w:tcW w:w="869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 xml:space="preserve">Оригинальность, </w:t>
            </w:r>
            <w:proofErr w:type="spellStart"/>
            <w:r>
              <w:rPr>
                <w:rFonts w:eastAsiaTheme="minorEastAsia" w:cs="Times New Roman"/>
                <w:sz w:val="24"/>
                <w:szCs w:val="24"/>
                <w:lang w:eastAsia="ru-RU"/>
              </w:rPr>
              <w:t>инновационность</w:t>
            </w:r>
            <w:proofErr w:type="spellEnd"/>
            <w:r>
              <w:rPr>
                <w:rFonts w:eastAsiaTheme="minorEastAsia" w:cs="Times New Roman"/>
                <w:sz w:val="24"/>
                <w:szCs w:val="24"/>
                <w:lang w:eastAsia="ru-RU"/>
              </w:rPr>
              <w:t xml:space="preserve"> инициативного проекта</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2.2.1.</w:t>
            </w:r>
          </w:p>
        </w:tc>
        <w:tc>
          <w:tcPr>
            <w:tcW w:w="869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Оригинальность, необычность идеи инициативного проекта</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да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5</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нет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0</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2.2.2.</w:t>
            </w: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Использование инновационных технологий, новых технических решений</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да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5</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нет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0</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2.3.</w:t>
            </w:r>
          </w:p>
        </w:tc>
        <w:tc>
          <w:tcPr>
            <w:tcW w:w="869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Качество подготовки документов для участия в конкурсном отборе инициативного проекта</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2.3.1.</w:t>
            </w:r>
          </w:p>
        </w:tc>
        <w:tc>
          <w:tcPr>
            <w:tcW w:w="869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Наличие приложенной к заявке проектно-сметной (сметной) документации (по строительству (реконструкции), капитальному ремонту, ремонту объектов)</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да или необходимость в проектно-сметной (сметной) документации отсутствует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10</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нет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0</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lastRenderedPageBreak/>
              <w:t>2.3.2.</w:t>
            </w:r>
          </w:p>
        </w:tc>
        <w:tc>
          <w:tcPr>
            <w:tcW w:w="869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Наличие приложенных к заявке презентационных материалов</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да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10</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нет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0</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2.4.</w:t>
            </w:r>
          </w:p>
        </w:tc>
        <w:tc>
          <w:tcPr>
            <w:tcW w:w="869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Участие общественности в подготовке и реализации инициативного проекта</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2.4.1.</w:t>
            </w:r>
          </w:p>
        </w:tc>
        <w:tc>
          <w:tcPr>
            <w:tcW w:w="869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 xml:space="preserve">Уровень </w:t>
            </w:r>
            <w:proofErr w:type="spellStart"/>
            <w:r>
              <w:rPr>
                <w:rFonts w:eastAsiaTheme="minorEastAsia" w:cs="Times New Roman"/>
                <w:sz w:val="24"/>
                <w:szCs w:val="24"/>
                <w:lang w:eastAsia="ru-RU"/>
              </w:rPr>
              <w:t>софинансирования</w:t>
            </w:r>
            <w:proofErr w:type="spellEnd"/>
            <w:r>
              <w:rPr>
                <w:rFonts w:eastAsiaTheme="minorEastAsia" w:cs="Times New Roman"/>
                <w:sz w:val="24"/>
                <w:szCs w:val="24"/>
                <w:lang w:eastAsia="ru-RU"/>
              </w:rPr>
              <w:t xml:space="preserve"> инициативного проекта гражданами</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20%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5</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15% до 20%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4</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10% до 15%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3</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5% до 10%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2</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до 5% от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2.4.2.</w:t>
            </w:r>
          </w:p>
        </w:tc>
        <w:tc>
          <w:tcPr>
            <w:tcW w:w="869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 xml:space="preserve">Уровень </w:t>
            </w:r>
            <w:proofErr w:type="spellStart"/>
            <w:r>
              <w:rPr>
                <w:rFonts w:eastAsiaTheme="minorEastAsia" w:cs="Times New Roman"/>
                <w:sz w:val="24"/>
                <w:szCs w:val="24"/>
                <w:lang w:eastAsia="ru-RU"/>
              </w:rPr>
              <w:t>софинансирования</w:t>
            </w:r>
            <w:proofErr w:type="spellEnd"/>
            <w:r>
              <w:rPr>
                <w:rFonts w:eastAsiaTheme="minorEastAsia" w:cs="Times New Roman"/>
                <w:sz w:val="24"/>
                <w:szCs w:val="24"/>
                <w:lang w:eastAsia="ru-RU"/>
              </w:rPr>
              <w:t xml:space="preserve"> инициативного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 xml:space="preserve">от 20% стоимости инициативного проекта или </w:t>
            </w:r>
            <w:proofErr w:type="spellStart"/>
            <w:r>
              <w:rPr>
                <w:rFonts w:eastAsiaTheme="minorEastAsia" w:cs="Times New Roman"/>
                <w:sz w:val="24"/>
                <w:szCs w:val="24"/>
                <w:lang w:eastAsia="ru-RU"/>
              </w:rPr>
              <w:t>софинансирование</w:t>
            </w:r>
            <w:proofErr w:type="spellEnd"/>
            <w:r>
              <w:rPr>
                <w:rFonts w:eastAsiaTheme="minorEastAsia" w:cs="Times New Roman"/>
                <w:sz w:val="24"/>
                <w:szCs w:val="24"/>
                <w:lang w:eastAsia="ru-RU"/>
              </w:rPr>
              <w:t xml:space="preserve"> социально-ориентированными некоммерческими организациями от 5%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5</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15% до 20%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4</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10% до 15%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3</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5% до 10%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2</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до 5% от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2.4.3.</w:t>
            </w:r>
          </w:p>
        </w:tc>
        <w:tc>
          <w:tcPr>
            <w:tcW w:w="869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Уровень имущественного и (или) трудового участия граждан в реализации инициативного проекта</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20%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5</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15% до 20%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4</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10% до 15%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3</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5% до 10%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2</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до 5% от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2.4.4.</w:t>
            </w:r>
          </w:p>
        </w:tc>
        <w:tc>
          <w:tcPr>
            <w:tcW w:w="869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5</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15% до 20%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4</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10% до 15%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3</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5% до 10%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2</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до 5% от стоимости инициативного проекта</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2.4.5.</w:t>
            </w:r>
          </w:p>
        </w:tc>
        <w:tc>
          <w:tcPr>
            <w:tcW w:w="869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Уровень поддержки инициативного проекта населением</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15% от численности населения поселения, на территории которого реализуется инициативный проект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5</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10% до 15% от численности населения поселения, на территории которого реализуется инициативный проект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4</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5% до 10% от численности населения поселения, на территории которого реализуется инициативный проект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3</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от 1% до 5% от численности населения поселения, на территории которого реализуется инициативный проект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2</w:t>
            </w:r>
          </w:p>
        </w:tc>
      </w:tr>
      <w:tr w:rsidR="00356D48">
        <w:tc>
          <w:tcPr>
            <w:tcW w:w="997"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356D48">
            <w:pPr>
              <w:widowControl w:val="0"/>
              <w:spacing w:after="0" w:line="240" w:lineRule="auto"/>
              <w:jc w:val="center"/>
              <w:rPr>
                <w:rFonts w:eastAsiaTheme="minorEastAsia" w:cs="Times New Roman"/>
                <w:sz w:val="24"/>
                <w:szCs w:val="24"/>
                <w:lang w:eastAsia="ru-RU"/>
              </w:rPr>
            </w:pPr>
          </w:p>
        </w:tc>
        <w:tc>
          <w:tcPr>
            <w:tcW w:w="740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both"/>
              <w:rPr>
                <w:rFonts w:eastAsiaTheme="minorEastAsia" w:cs="Times New Roman"/>
                <w:sz w:val="24"/>
                <w:szCs w:val="24"/>
                <w:lang w:eastAsia="ru-RU"/>
              </w:rPr>
            </w:pPr>
            <w:r>
              <w:rPr>
                <w:rFonts w:eastAsiaTheme="minorEastAsia" w:cs="Times New Roman"/>
                <w:sz w:val="24"/>
                <w:szCs w:val="24"/>
                <w:lang w:eastAsia="ru-RU"/>
              </w:rPr>
              <w:t>до 1% от численности населения поселения, на территории которого реализуется инициативный проект</w:t>
            </w:r>
          </w:p>
        </w:tc>
        <w:tc>
          <w:tcPr>
            <w:tcW w:w="128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1</w:t>
            </w:r>
          </w:p>
        </w:tc>
      </w:tr>
      <w:tr w:rsidR="00356D48">
        <w:tc>
          <w:tcPr>
            <w:tcW w:w="341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Итог «Рейтинговые критерии»:</w:t>
            </w:r>
          </w:p>
        </w:tc>
        <w:tc>
          <w:tcPr>
            <w:tcW w:w="627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сумма баллов, присвоенных инициативному проекту по каждому из критериев, входящих в группу «Критерии прохождения конкурсного отбора»</w:t>
            </w:r>
          </w:p>
        </w:tc>
      </w:tr>
      <w:tr w:rsidR="00356D48">
        <w:tc>
          <w:tcPr>
            <w:tcW w:w="341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Оценка инициативного проекта</w:t>
            </w:r>
          </w:p>
        </w:tc>
        <w:tc>
          <w:tcPr>
            <w:tcW w:w="627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356D48" w:rsidRDefault="009314A9">
            <w:pPr>
              <w:widowControl w:val="0"/>
              <w:spacing w:after="0" w:line="240" w:lineRule="auto"/>
              <w:jc w:val="center"/>
              <w:rPr>
                <w:rFonts w:eastAsiaTheme="minorEastAsia" w:cs="Times New Roman"/>
                <w:sz w:val="24"/>
                <w:szCs w:val="24"/>
                <w:lang w:eastAsia="ru-RU"/>
              </w:rPr>
            </w:pPr>
            <w:r>
              <w:rPr>
                <w:rFonts w:eastAsiaTheme="minorEastAsia" w:cs="Times New Roman"/>
                <w:sz w:val="24"/>
                <w:szCs w:val="24"/>
                <w:lang w:eastAsia="ru-RU"/>
              </w:rPr>
              <w:t>итог «Критерии прохождения конкурсного отбора», итог «Рейтинговые критерии»</w:t>
            </w:r>
          </w:p>
        </w:tc>
      </w:tr>
    </w:tbl>
    <w:p w:rsidR="00356D48" w:rsidRDefault="00356D48">
      <w:pPr>
        <w:widowControl w:val="0"/>
        <w:spacing w:after="0" w:line="240" w:lineRule="auto"/>
        <w:ind w:firstLine="540"/>
        <w:jc w:val="both"/>
        <w:rPr>
          <w:rFonts w:eastAsiaTheme="minorEastAsia" w:cs="Times New Roman"/>
          <w:sz w:val="24"/>
          <w:szCs w:val="24"/>
          <w:highlight w:val="yellow"/>
          <w:lang w:eastAsia="ru-RU"/>
        </w:rPr>
      </w:pPr>
    </w:p>
    <w:p w:rsidR="00B9490F" w:rsidRDefault="00B9490F" w:rsidP="00B9490F">
      <w:pPr>
        <w:widowControl w:val="0"/>
        <w:spacing w:after="0" w:line="240" w:lineRule="auto"/>
        <w:ind w:firstLine="851"/>
        <w:contextualSpacing/>
        <w:jc w:val="right"/>
        <w:rPr>
          <w:rFonts w:eastAsiaTheme="minorEastAsia" w:cs="Times New Roman"/>
          <w:sz w:val="24"/>
          <w:szCs w:val="24"/>
          <w:lang w:eastAsia="ru-RU"/>
        </w:rPr>
      </w:pPr>
    </w:p>
    <w:p w:rsidR="00B9490F" w:rsidRDefault="00B9490F" w:rsidP="00B9490F">
      <w:pPr>
        <w:widowControl w:val="0"/>
        <w:spacing w:after="0" w:line="240" w:lineRule="auto"/>
        <w:jc w:val="both"/>
        <w:rPr>
          <w:rFonts w:eastAsiaTheme="minorEastAsia" w:cs="Times New Roman"/>
          <w:szCs w:val="28"/>
          <w:lang w:eastAsia="ru-RU"/>
        </w:rPr>
      </w:pPr>
      <w:r>
        <w:rPr>
          <w:rFonts w:eastAsiaTheme="minorEastAsia" w:cs="Times New Roman"/>
          <w:szCs w:val="28"/>
          <w:lang w:eastAsia="ru-RU"/>
        </w:rPr>
        <w:t xml:space="preserve">Заместитель главы </w:t>
      </w:r>
    </w:p>
    <w:p w:rsidR="00B9490F" w:rsidRDefault="00B9490F" w:rsidP="00B9490F">
      <w:pPr>
        <w:widowControl w:val="0"/>
        <w:spacing w:after="0" w:line="240" w:lineRule="auto"/>
        <w:jc w:val="both"/>
        <w:rPr>
          <w:rFonts w:eastAsiaTheme="minorEastAsia" w:cs="Times New Roman"/>
          <w:szCs w:val="28"/>
          <w:lang w:eastAsia="ru-RU"/>
        </w:rPr>
      </w:pPr>
      <w:r>
        <w:rPr>
          <w:rFonts w:eastAsiaTheme="minorEastAsia" w:cs="Times New Roman"/>
          <w:szCs w:val="28"/>
          <w:lang w:eastAsia="ru-RU"/>
        </w:rPr>
        <w:t>Курчанского сельского поселения</w:t>
      </w:r>
    </w:p>
    <w:p w:rsidR="00B9490F" w:rsidRDefault="00B9490F" w:rsidP="00B9490F">
      <w:pPr>
        <w:widowControl w:val="0"/>
        <w:spacing w:after="0" w:line="240" w:lineRule="auto"/>
        <w:jc w:val="both"/>
        <w:rPr>
          <w:rFonts w:eastAsiaTheme="minorEastAsia" w:cs="Times New Roman"/>
          <w:szCs w:val="28"/>
          <w:lang w:eastAsia="ru-RU"/>
        </w:rPr>
      </w:pPr>
      <w:r>
        <w:rPr>
          <w:rFonts w:eastAsiaTheme="minorEastAsia" w:cs="Times New Roman"/>
          <w:szCs w:val="28"/>
          <w:lang w:eastAsia="ru-RU"/>
        </w:rPr>
        <w:t xml:space="preserve">Темрюкского района                                                                     Е.А. </w:t>
      </w:r>
      <w:proofErr w:type="spellStart"/>
      <w:r>
        <w:rPr>
          <w:rFonts w:eastAsiaTheme="minorEastAsia" w:cs="Times New Roman"/>
          <w:szCs w:val="28"/>
          <w:lang w:eastAsia="ru-RU"/>
        </w:rPr>
        <w:t>Кулинич</w:t>
      </w:r>
      <w:proofErr w:type="spellEnd"/>
    </w:p>
    <w:p w:rsidR="00B9490F" w:rsidRDefault="00B9490F" w:rsidP="00B9490F">
      <w:pPr>
        <w:widowControl w:val="0"/>
        <w:spacing w:after="0" w:line="240" w:lineRule="auto"/>
        <w:ind w:firstLine="540"/>
        <w:jc w:val="both"/>
        <w:rPr>
          <w:rFonts w:eastAsiaTheme="minorEastAsia" w:cs="Times New Roman"/>
          <w:szCs w:val="28"/>
          <w:lang w:eastAsia="ru-RU"/>
        </w:rPr>
      </w:pPr>
    </w:p>
    <w:p w:rsidR="00B9490F" w:rsidRDefault="00B9490F" w:rsidP="00B9490F">
      <w:pPr>
        <w:widowControl w:val="0"/>
        <w:spacing w:after="0" w:line="240" w:lineRule="auto"/>
        <w:jc w:val="right"/>
        <w:rPr>
          <w:rFonts w:eastAsiaTheme="minorEastAsia" w:cs="Times New Roman"/>
          <w:sz w:val="24"/>
          <w:szCs w:val="24"/>
          <w:lang w:eastAsia="ru-RU"/>
        </w:rPr>
      </w:pPr>
    </w:p>
    <w:p w:rsidR="00B9490F" w:rsidRDefault="00B9490F" w:rsidP="00B9490F">
      <w:pPr>
        <w:widowControl w:val="0"/>
        <w:spacing w:after="0" w:line="240" w:lineRule="auto"/>
        <w:jc w:val="right"/>
        <w:rPr>
          <w:rFonts w:eastAsiaTheme="minorEastAsia" w:cs="Times New Roman"/>
          <w:sz w:val="24"/>
          <w:szCs w:val="24"/>
          <w:lang w:eastAsia="ru-RU"/>
        </w:rPr>
      </w:pPr>
    </w:p>
    <w:p w:rsidR="00B9490F" w:rsidRDefault="00B9490F" w:rsidP="00B9490F">
      <w:pPr>
        <w:widowControl w:val="0"/>
        <w:spacing w:after="0" w:line="240" w:lineRule="auto"/>
        <w:jc w:val="right"/>
        <w:rPr>
          <w:rFonts w:eastAsiaTheme="minorEastAsia" w:cs="Times New Roman"/>
          <w:sz w:val="24"/>
          <w:szCs w:val="24"/>
          <w:lang w:eastAsia="ru-RU"/>
        </w:rPr>
      </w:pPr>
    </w:p>
    <w:p w:rsidR="00B9490F" w:rsidRDefault="00B9490F" w:rsidP="00B9490F">
      <w:pPr>
        <w:widowControl w:val="0"/>
        <w:spacing w:after="0" w:line="240" w:lineRule="auto"/>
        <w:jc w:val="right"/>
        <w:rPr>
          <w:rFonts w:eastAsiaTheme="minorEastAsia" w:cs="Times New Roman"/>
          <w:sz w:val="24"/>
          <w:szCs w:val="24"/>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B9490F" w:rsidRDefault="00B9490F">
      <w:pPr>
        <w:widowControl w:val="0"/>
        <w:spacing w:after="0" w:line="240" w:lineRule="auto"/>
        <w:jc w:val="right"/>
        <w:rPr>
          <w:rFonts w:eastAsiaTheme="minorEastAsia" w:cs="Times New Roman"/>
          <w:sz w:val="24"/>
          <w:szCs w:val="24"/>
          <w:highlight w:val="yellow"/>
          <w:lang w:eastAsia="ru-RU"/>
        </w:rPr>
      </w:pPr>
    </w:p>
    <w:p w:rsidR="00356D48" w:rsidRDefault="00356D48">
      <w:pPr>
        <w:widowControl w:val="0"/>
        <w:spacing w:after="0" w:line="240" w:lineRule="auto"/>
        <w:jc w:val="right"/>
        <w:rPr>
          <w:rFonts w:eastAsiaTheme="minorEastAsia" w:cs="Times New Roman"/>
          <w:sz w:val="24"/>
          <w:szCs w:val="24"/>
          <w:highlight w:val="yellow"/>
          <w:lang w:eastAsia="ru-RU"/>
        </w:rPr>
      </w:pPr>
    </w:p>
    <w:p w:rsidR="00B9490F" w:rsidRPr="00B9490F" w:rsidRDefault="00B9490F" w:rsidP="00B9490F">
      <w:pPr>
        <w:widowControl w:val="0"/>
        <w:spacing w:after="0" w:line="240" w:lineRule="auto"/>
        <w:ind w:left="5387"/>
        <w:jc w:val="center"/>
        <w:rPr>
          <w:rFonts w:eastAsiaTheme="minorEastAsia" w:cs="Times New Roman"/>
          <w:szCs w:val="28"/>
          <w:lang w:eastAsia="ru-RU"/>
        </w:rPr>
      </w:pPr>
      <w:r w:rsidRPr="00B9490F">
        <w:rPr>
          <w:rFonts w:eastAsiaTheme="minorEastAsia" w:cs="Times New Roman"/>
          <w:szCs w:val="28"/>
          <w:lang w:eastAsia="ru-RU"/>
        </w:rPr>
        <w:lastRenderedPageBreak/>
        <w:t>ПРИЛОЖЕНИЕ №3</w:t>
      </w:r>
    </w:p>
    <w:p w:rsidR="00356D48" w:rsidRDefault="00B9490F" w:rsidP="00B9490F">
      <w:pPr>
        <w:widowControl w:val="0"/>
        <w:spacing w:after="0" w:line="240" w:lineRule="auto"/>
        <w:ind w:left="5387"/>
        <w:jc w:val="center"/>
        <w:rPr>
          <w:rFonts w:eastAsiaTheme="minorEastAsia" w:cs="Times New Roman"/>
          <w:szCs w:val="28"/>
          <w:lang w:eastAsia="ru-RU"/>
        </w:rPr>
      </w:pPr>
      <w:r w:rsidRPr="00B9490F">
        <w:rPr>
          <w:rFonts w:eastAsiaTheme="minorEastAsia" w:cs="Times New Roman"/>
          <w:szCs w:val="28"/>
          <w:lang w:eastAsia="ru-RU"/>
        </w:rPr>
        <w:t xml:space="preserve">К Порядку выдвижения, внесения, обсуждения, рассмотрения инициативных проектов, а также проведения их конкурсного отбора в </w:t>
      </w:r>
      <w:proofErr w:type="spellStart"/>
      <w:r w:rsidRPr="00B9490F">
        <w:rPr>
          <w:rFonts w:eastAsiaTheme="minorEastAsia" w:cs="Times New Roman"/>
          <w:szCs w:val="28"/>
          <w:lang w:eastAsia="ru-RU"/>
        </w:rPr>
        <w:t>Курчанском</w:t>
      </w:r>
      <w:proofErr w:type="spellEnd"/>
      <w:r w:rsidRPr="00B9490F">
        <w:rPr>
          <w:rFonts w:eastAsiaTheme="minorEastAsia" w:cs="Times New Roman"/>
          <w:szCs w:val="28"/>
          <w:lang w:eastAsia="ru-RU"/>
        </w:rPr>
        <w:t xml:space="preserve"> сельском поселении Темрюкского района</w:t>
      </w:r>
    </w:p>
    <w:p w:rsidR="00B9490F" w:rsidRDefault="00B9490F" w:rsidP="00B9490F">
      <w:pPr>
        <w:widowControl w:val="0"/>
        <w:spacing w:after="0" w:line="240" w:lineRule="auto"/>
        <w:ind w:left="5387"/>
        <w:jc w:val="center"/>
        <w:rPr>
          <w:rFonts w:eastAsiaTheme="minorEastAsia" w:cs="Times New Roman"/>
          <w:szCs w:val="28"/>
          <w:lang w:eastAsia="ru-RU"/>
        </w:rPr>
      </w:pPr>
    </w:p>
    <w:p w:rsidR="00B9490F" w:rsidRPr="00B9490F" w:rsidRDefault="00B9490F" w:rsidP="00B9490F">
      <w:pPr>
        <w:widowControl w:val="0"/>
        <w:spacing w:after="0" w:line="240" w:lineRule="auto"/>
        <w:ind w:left="5387"/>
        <w:jc w:val="center"/>
        <w:rPr>
          <w:rFonts w:eastAsiaTheme="minorEastAsia" w:cs="Times New Roman"/>
          <w:szCs w:val="28"/>
          <w:highlight w:val="yellow"/>
          <w:lang w:eastAsia="ru-RU"/>
        </w:rPr>
      </w:pPr>
    </w:p>
    <w:p w:rsidR="00356D48" w:rsidRDefault="009314A9">
      <w:pPr>
        <w:widowControl w:val="0"/>
        <w:spacing w:after="0" w:line="240" w:lineRule="auto"/>
        <w:jc w:val="center"/>
        <w:rPr>
          <w:rFonts w:eastAsiaTheme="minorEastAsia" w:cs="Times New Roman"/>
          <w:szCs w:val="28"/>
          <w:lang w:eastAsia="ru-RU"/>
        </w:rPr>
      </w:pPr>
      <w:r>
        <w:rPr>
          <w:rFonts w:eastAsiaTheme="minorEastAsia" w:cs="Times New Roman"/>
          <w:szCs w:val="28"/>
          <w:lang w:eastAsia="ru-RU"/>
        </w:rPr>
        <w:t>Согласие на обработку персональных данных</w:t>
      </w:r>
    </w:p>
    <w:p w:rsidR="00356D48" w:rsidRDefault="00356D48">
      <w:pPr>
        <w:widowControl w:val="0"/>
        <w:spacing w:after="0" w:line="240" w:lineRule="auto"/>
        <w:ind w:firstLine="540"/>
        <w:contextualSpacing/>
        <w:jc w:val="both"/>
        <w:rPr>
          <w:rFonts w:eastAsiaTheme="minorEastAsia" w:cs="Times New Roman"/>
          <w:sz w:val="24"/>
          <w:szCs w:val="24"/>
          <w:lang w:eastAsia="ru-RU"/>
        </w:rPr>
      </w:pPr>
    </w:p>
    <w:p w:rsidR="00356D48" w:rsidRDefault="009314A9">
      <w:pPr>
        <w:widowControl w:val="0"/>
        <w:spacing w:after="0" w:line="240" w:lineRule="auto"/>
        <w:ind w:firstLine="540"/>
        <w:contextualSpacing/>
        <w:jc w:val="both"/>
        <w:rPr>
          <w:rFonts w:eastAsiaTheme="minorEastAsia" w:cs="Times New Roman"/>
          <w:sz w:val="24"/>
          <w:szCs w:val="24"/>
          <w:lang w:eastAsia="ru-RU"/>
        </w:rPr>
      </w:pPr>
      <w:r>
        <w:rPr>
          <w:rFonts w:eastAsiaTheme="minorEastAsia" w:cs="Times New Roman"/>
          <w:sz w:val="24"/>
          <w:szCs w:val="24"/>
          <w:lang w:eastAsia="ru-RU"/>
        </w:rPr>
        <w:t>_________________________</w:t>
      </w:r>
    </w:p>
    <w:p w:rsidR="00356D48" w:rsidRDefault="009314A9">
      <w:pPr>
        <w:widowControl w:val="0"/>
        <w:spacing w:after="0" w:line="240" w:lineRule="auto"/>
        <w:ind w:firstLine="540"/>
        <w:contextualSpacing/>
        <w:jc w:val="both"/>
        <w:rPr>
          <w:rFonts w:eastAsiaTheme="minorEastAsia" w:cs="Times New Roman"/>
          <w:szCs w:val="28"/>
          <w:lang w:eastAsia="ru-RU"/>
        </w:rPr>
      </w:pPr>
      <w:r>
        <w:rPr>
          <w:rFonts w:eastAsiaTheme="minorEastAsia" w:cs="Times New Roman"/>
          <w:szCs w:val="28"/>
          <w:vertAlign w:val="subscript"/>
          <w:lang w:eastAsia="ru-RU"/>
        </w:rPr>
        <w:t>(место подачи инициативного проекта)</w:t>
      </w:r>
    </w:p>
    <w:p w:rsidR="00356D48" w:rsidRDefault="00356D48">
      <w:pPr>
        <w:widowControl w:val="0"/>
        <w:spacing w:after="0" w:line="240" w:lineRule="auto"/>
        <w:ind w:firstLine="540"/>
        <w:contextualSpacing/>
        <w:jc w:val="both"/>
        <w:rPr>
          <w:rFonts w:eastAsiaTheme="minorEastAsia" w:cs="Times New Roman"/>
          <w:szCs w:val="28"/>
          <w:lang w:eastAsia="ru-RU"/>
        </w:rPr>
      </w:pPr>
    </w:p>
    <w:p w:rsidR="00356D48" w:rsidRDefault="009314A9">
      <w:pPr>
        <w:widowControl w:val="0"/>
        <w:spacing w:after="0" w:line="240" w:lineRule="auto"/>
        <w:ind w:firstLine="540"/>
        <w:contextualSpacing/>
        <w:jc w:val="both"/>
        <w:rPr>
          <w:rFonts w:eastAsiaTheme="minorEastAsia" w:cs="Times New Roman"/>
          <w:szCs w:val="28"/>
          <w:lang w:eastAsia="ru-RU"/>
        </w:rPr>
      </w:pPr>
      <w:r>
        <w:rPr>
          <w:rFonts w:eastAsiaTheme="minorEastAsia" w:cs="Times New Roman"/>
          <w:szCs w:val="28"/>
          <w:lang w:eastAsia="ru-RU"/>
        </w:rPr>
        <w:t>«___» ________ 20__ г.</w:t>
      </w:r>
    </w:p>
    <w:p w:rsidR="00356D48" w:rsidRDefault="00356D48">
      <w:pPr>
        <w:widowControl w:val="0"/>
        <w:spacing w:after="0" w:line="240" w:lineRule="auto"/>
        <w:ind w:firstLine="540"/>
        <w:contextualSpacing/>
        <w:jc w:val="both"/>
        <w:rPr>
          <w:rFonts w:eastAsiaTheme="minorEastAsia" w:cs="Times New Roman"/>
          <w:szCs w:val="28"/>
          <w:lang w:eastAsia="ru-RU"/>
        </w:rPr>
      </w:pPr>
    </w:p>
    <w:p w:rsidR="00356D48" w:rsidRDefault="009314A9">
      <w:pPr>
        <w:widowControl w:val="0"/>
        <w:spacing w:after="0" w:line="240" w:lineRule="auto"/>
        <w:ind w:firstLine="540"/>
        <w:contextualSpacing/>
        <w:jc w:val="both"/>
        <w:rPr>
          <w:rFonts w:eastAsiaTheme="minorEastAsia" w:cs="Times New Roman"/>
          <w:szCs w:val="28"/>
          <w:lang w:eastAsia="ru-RU"/>
        </w:rPr>
      </w:pPr>
      <w:r>
        <w:rPr>
          <w:rFonts w:eastAsiaTheme="minorEastAsia" w:cs="Times New Roman"/>
          <w:szCs w:val="28"/>
          <w:lang w:eastAsia="ru-RU"/>
        </w:rPr>
        <w:t>Я, ______________________________________________________________,</w:t>
      </w:r>
    </w:p>
    <w:p w:rsidR="00356D48" w:rsidRDefault="009314A9">
      <w:pPr>
        <w:widowControl w:val="0"/>
        <w:spacing w:before="240" w:after="0" w:line="240" w:lineRule="auto"/>
        <w:contextualSpacing/>
        <w:jc w:val="center"/>
        <w:rPr>
          <w:rFonts w:eastAsiaTheme="minorEastAsia" w:cs="Times New Roman"/>
          <w:szCs w:val="28"/>
          <w:lang w:eastAsia="ru-RU"/>
        </w:rPr>
      </w:pPr>
      <w:r>
        <w:rPr>
          <w:rFonts w:eastAsiaTheme="minorEastAsia" w:cs="Times New Roman"/>
          <w:szCs w:val="28"/>
          <w:vertAlign w:val="superscript"/>
          <w:lang w:eastAsia="ru-RU"/>
        </w:rPr>
        <w:t>(фамилия, имя, отчество)</w:t>
      </w:r>
    </w:p>
    <w:p w:rsidR="00356D48" w:rsidRDefault="009314A9">
      <w:pPr>
        <w:widowControl w:val="0"/>
        <w:spacing w:after="0" w:line="240" w:lineRule="auto"/>
        <w:contextualSpacing/>
        <w:jc w:val="both"/>
        <w:rPr>
          <w:rFonts w:eastAsiaTheme="minorEastAsia" w:cs="Times New Roman"/>
          <w:szCs w:val="28"/>
          <w:lang w:eastAsia="ru-RU"/>
        </w:rPr>
      </w:pPr>
      <w:r>
        <w:rPr>
          <w:rFonts w:eastAsiaTheme="minorEastAsia" w:cs="Times New Roman"/>
          <w:szCs w:val="28"/>
          <w:lang w:eastAsia="ru-RU"/>
        </w:rPr>
        <w:t>зарегистрированный (</w:t>
      </w:r>
      <w:proofErr w:type="spellStart"/>
      <w:r>
        <w:rPr>
          <w:rFonts w:eastAsiaTheme="minorEastAsia" w:cs="Times New Roman"/>
          <w:szCs w:val="28"/>
          <w:lang w:eastAsia="ru-RU"/>
        </w:rPr>
        <w:t>ая</w:t>
      </w:r>
      <w:proofErr w:type="spellEnd"/>
      <w:r>
        <w:rPr>
          <w:rFonts w:eastAsiaTheme="minorEastAsia" w:cs="Times New Roman"/>
          <w:szCs w:val="28"/>
          <w:lang w:eastAsia="ru-RU"/>
        </w:rPr>
        <w:t xml:space="preserve">) по </w:t>
      </w:r>
      <w:proofErr w:type="gramStart"/>
      <w:r>
        <w:rPr>
          <w:rFonts w:eastAsiaTheme="minorEastAsia" w:cs="Times New Roman"/>
          <w:szCs w:val="28"/>
          <w:lang w:eastAsia="ru-RU"/>
        </w:rPr>
        <w:t>адресу:_</w:t>
      </w:r>
      <w:proofErr w:type="gramEnd"/>
      <w:r>
        <w:rPr>
          <w:rFonts w:eastAsiaTheme="minorEastAsia" w:cs="Times New Roman"/>
          <w:szCs w:val="28"/>
          <w:lang w:eastAsia="ru-RU"/>
        </w:rPr>
        <w:t>_____________________________________</w:t>
      </w:r>
    </w:p>
    <w:p w:rsidR="00356D48" w:rsidRDefault="009314A9">
      <w:pPr>
        <w:widowControl w:val="0"/>
        <w:spacing w:before="240" w:after="0" w:line="240" w:lineRule="auto"/>
        <w:contextualSpacing/>
        <w:jc w:val="both"/>
        <w:rPr>
          <w:rFonts w:eastAsiaTheme="minorEastAsia" w:cs="Times New Roman"/>
          <w:szCs w:val="28"/>
          <w:lang w:eastAsia="ru-RU"/>
        </w:rPr>
      </w:pPr>
      <w:r>
        <w:rPr>
          <w:rFonts w:eastAsiaTheme="minorEastAsia" w:cs="Times New Roman"/>
          <w:szCs w:val="28"/>
          <w:lang w:eastAsia="ru-RU"/>
        </w:rPr>
        <w:t>____________________________________________________________________, серия ______________ N ________ выдан ________________________________,</w:t>
      </w:r>
    </w:p>
    <w:p w:rsidR="00356D48" w:rsidRDefault="009314A9">
      <w:pPr>
        <w:widowControl w:val="0"/>
        <w:spacing w:before="240" w:after="0" w:line="240" w:lineRule="auto"/>
        <w:ind w:firstLine="540"/>
        <w:contextualSpacing/>
        <w:jc w:val="both"/>
        <w:rPr>
          <w:rFonts w:eastAsiaTheme="minorEastAsia" w:cs="Times New Roman"/>
          <w:szCs w:val="28"/>
          <w:lang w:eastAsia="ru-RU"/>
        </w:rPr>
      </w:pPr>
      <w:r>
        <w:rPr>
          <w:rFonts w:eastAsiaTheme="minorEastAsia" w:cs="Times New Roman"/>
          <w:szCs w:val="28"/>
          <w:vertAlign w:val="superscript"/>
          <w:lang w:eastAsia="ru-RU"/>
        </w:rPr>
        <w:t>(документа, удостоверяющего личность) (дата)</w:t>
      </w:r>
    </w:p>
    <w:p w:rsidR="00356D48" w:rsidRDefault="009314A9">
      <w:pPr>
        <w:widowControl w:val="0"/>
        <w:spacing w:before="240" w:after="0" w:line="240" w:lineRule="auto"/>
        <w:contextualSpacing/>
        <w:jc w:val="both"/>
        <w:rPr>
          <w:rFonts w:eastAsiaTheme="minorEastAsia" w:cs="Times New Roman"/>
          <w:szCs w:val="28"/>
          <w:lang w:eastAsia="ru-RU"/>
        </w:rPr>
      </w:pPr>
      <w:r>
        <w:rPr>
          <w:rFonts w:eastAsiaTheme="minorEastAsia" w:cs="Times New Roman"/>
          <w:szCs w:val="28"/>
          <w:lang w:eastAsia="ru-RU"/>
        </w:rPr>
        <w:t>____________________________________________________________________,</w:t>
      </w:r>
    </w:p>
    <w:p w:rsidR="00356D48" w:rsidRDefault="009314A9">
      <w:pPr>
        <w:widowControl w:val="0"/>
        <w:spacing w:before="240" w:after="0" w:line="240" w:lineRule="auto"/>
        <w:contextualSpacing/>
        <w:jc w:val="center"/>
        <w:rPr>
          <w:rFonts w:eastAsiaTheme="minorEastAsia" w:cs="Times New Roman"/>
          <w:szCs w:val="28"/>
          <w:lang w:eastAsia="ru-RU"/>
        </w:rPr>
      </w:pPr>
      <w:r>
        <w:rPr>
          <w:rFonts w:eastAsiaTheme="minorEastAsia" w:cs="Times New Roman"/>
          <w:szCs w:val="28"/>
          <w:vertAlign w:val="superscript"/>
          <w:lang w:eastAsia="ru-RU"/>
        </w:rPr>
        <w:t>(орган, выдавший документ, удостоверяющий личность)</w:t>
      </w:r>
    </w:p>
    <w:p w:rsidR="00356D48" w:rsidRDefault="009314A9">
      <w:pPr>
        <w:widowControl w:val="0"/>
        <w:spacing w:after="0" w:line="240" w:lineRule="auto"/>
        <w:contextualSpacing/>
        <w:jc w:val="both"/>
        <w:rPr>
          <w:rFonts w:eastAsiaTheme="minorEastAsia" w:cs="Times New Roman"/>
          <w:szCs w:val="28"/>
          <w:lang w:eastAsia="ru-RU"/>
        </w:rPr>
      </w:pPr>
      <w:r>
        <w:rPr>
          <w:rFonts w:eastAsiaTheme="minorEastAsia" w:cs="Times New Roman"/>
          <w:szCs w:val="28"/>
          <w:lang w:eastAsia="ru-RU"/>
        </w:rPr>
        <w:t>в соответствии со статьей 9 Федерального закона от 27 июля 2006 года N 152-ФЗ «О персональных данных» настоящим даю свое согласие:</w:t>
      </w:r>
    </w:p>
    <w:p w:rsidR="00356D48" w:rsidRDefault="009314A9">
      <w:pPr>
        <w:widowControl w:val="0"/>
        <w:spacing w:before="240" w:after="0" w:line="240" w:lineRule="auto"/>
        <w:ind w:firstLine="540"/>
        <w:contextualSpacing/>
        <w:jc w:val="both"/>
      </w:pPr>
      <w:r>
        <w:rPr>
          <w:rFonts w:eastAsiaTheme="minorEastAsia" w:cs="Times New Roman"/>
          <w:szCs w:val="28"/>
          <w:lang w:eastAsia="ru-RU"/>
        </w:rPr>
        <w:t>1. На обработку моих персональных данных операторам персональных данных: администрации Курчанского сельского поселения Темрюкского района, находящейся по</w:t>
      </w:r>
      <w:r w:rsidR="00B9490F">
        <w:rPr>
          <w:rFonts w:eastAsiaTheme="minorEastAsia" w:cs="Times New Roman"/>
          <w:szCs w:val="28"/>
          <w:lang w:eastAsia="ru-RU"/>
        </w:rPr>
        <w:t xml:space="preserve"> адресу: 353525, Краснодарский кр</w:t>
      </w:r>
      <w:r>
        <w:rPr>
          <w:rFonts w:eastAsiaTheme="minorEastAsia" w:cs="Times New Roman"/>
          <w:szCs w:val="28"/>
          <w:lang w:eastAsia="ru-RU"/>
        </w:rPr>
        <w:t xml:space="preserve">ай, Темрюкский район, </w:t>
      </w:r>
      <w:proofErr w:type="spellStart"/>
      <w:r>
        <w:rPr>
          <w:rFonts w:eastAsiaTheme="minorEastAsia" w:cs="Times New Roman"/>
          <w:szCs w:val="28"/>
          <w:lang w:eastAsia="ru-RU"/>
        </w:rPr>
        <w:t>ст-ца</w:t>
      </w:r>
      <w:proofErr w:type="spellEnd"/>
      <w:r>
        <w:rPr>
          <w:rFonts w:eastAsiaTheme="minorEastAsia" w:cs="Times New Roman"/>
          <w:szCs w:val="28"/>
          <w:lang w:eastAsia="ru-RU"/>
        </w:rPr>
        <w:t xml:space="preserve"> </w:t>
      </w:r>
      <w:proofErr w:type="spellStart"/>
      <w:r>
        <w:rPr>
          <w:rFonts w:eastAsiaTheme="minorEastAsia" w:cs="Times New Roman"/>
          <w:szCs w:val="28"/>
          <w:lang w:eastAsia="ru-RU"/>
        </w:rPr>
        <w:t>Курчанская</w:t>
      </w:r>
      <w:proofErr w:type="spellEnd"/>
      <w:r>
        <w:rPr>
          <w:rFonts w:eastAsiaTheme="minorEastAsia" w:cs="Times New Roman"/>
          <w:szCs w:val="28"/>
          <w:lang w:eastAsia="ru-RU"/>
        </w:rPr>
        <w:t>, ул. Красная 120, &lt;…&gt; (наименование администрации сельского поселения, в котором планируется реализация проекта, адрес): фамилия, имя, отчество, документ, подтверждающий полномочия инициатора проекта, номер контактного телефона, электронный адрес.</w:t>
      </w:r>
    </w:p>
    <w:p w:rsidR="00356D48" w:rsidRDefault="009314A9">
      <w:pPr>
        <w:widowControl w:val="0"/>
        <w:spacing w:before="240" w:after="0" w:line="240" w:lineRule="auto"/>
        <w:ind w:firstLine="540"/>
        <w:contextualSpacing/>
        <w:jc w:val="both"/>
        <w:rPr>
          <w:rFonts w:eastAsiaTheme="minorEastAsia" w:cs="Times New Roman"/>
          <w:szCs w:val="28"/>
          <w:lang w:eastAsia="ru-RU"/>
        </w:rPr>
      </w:pPr>
      <w:r>
        <w:rPr>
          <w:rFonts w:eastAsiaTheme="minorEastAsia" w:cs="Times New Roman"/>
          <w:szCs w:val="28"/>
          <w:lang w:eastAsia="ru-RU"/>
        </w:rPr>
        <w:t>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356D48" w:rsidRDefault="009314A9">
      <w:pPr>
        <w:widowControl w:val="0"/>
        <w:spacing w:before="240" w:after="0" w:line="240" w:lineRule="auto"/>
        <w:ind w:firstLine="540"/>
        <w:contextualSpacing/>
        <w:jc w:val="both"/>
        <w:rPr>
          <w:rFonts w:eastAsiaTheme="minorEastAsia" w:cs="Times New Roman"/>
          <w:szCs w:val="28"/>
          <w:lang w:eastAsia="ru-RU"/>
        </w:rPr>
      </w:pPr>
      <w:r>
        <w:rPr>
          <w:rFonts w:eastAsiaTheme="minorEastAsia" w:cs="Times New Roman"/>
          <w:szCs w:val="28"/>
          <w:lang w:eastAsia="ru-RU"/>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rFonts w:eastAsiaTheme="minorEastAsia" w:cs="Times New Roman"/>
          <w:szCs w:val="28"/>
          <w:lang w:eastAsia="ru-RU"/>
        </w:rPr>
        <w:lastRenderedPageBreak/>
        <w:t>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56D48" w:rsidRDefault="009314A9">
      <w:pPr>
        <w:widowControl w:val="0"/>
        <w:spacing w:before="240" w:after="0" w:line="240" w:lineRule="auto"/>
        <w:ind w:firstLine="540"/>
        <w:contextualSpacing/>
        <w:jc w:val="both"/>
      </w:pPr>
      <w:r>
        <w:rPr>
          <w:rFonts w:eastAsiaTheme="minorEastAsia" w:cs="Times New Roman"/>
          <w:szCs w:val="28"/>
          <w:lang w:eastAsia="ru-RU"/>
        </w:rPr>
        <w:t>Доступ к моим персональным данным могут получать муниципальные служащие администрации поселения, в котором планируется реализация проекта, только в случае служебной необходимости в объеме, требуемом для исполнения ими своих обязательств.</w:t>
      </w:r>
    </w:p>
    <w:p w:rsidR="00356D48" w:rsidRDefault="009314A9">
      <w:pPr>
        <w:widowControl w:val="0"/>
        <w:spacing w:before="240" w:after="0" w:line="240" w:lineRule="auto"/>
        <w:ind w:firstLine="540"/>
        <w:contextualSpacing/>
        <w:jc w:val="both"/>
        <w:rPr>
          <w:rFonts w:eastAsiaTheme="minorEastAsia" w:cs="Times New Roman"/>
          <w:szCs w:val="28"/>
          <w:lang w:eastAsia="ru-RU"/>
        </w:rPr>
      </w:pPr>
      <w:r>
        <w:rPr>
          <w:rFonts w:eastAsiaTheme="minorEastAsia" w:cs="Times New Roman"/>
          <w:szCs w:val="28"/>
          <w:lang w:eastAsia="ru-RU"/>
        </w:rPr>
        <w:t>Администрация поселения, в котором планируется реализация проекта, не раскрывают персональные данные граждан третьим лицам, за исключением случаев, прямо предусмотренных действующим законодательством.</w:t>
      </w:r>
    </w:p>
    <w:p w:rsidR="00356D48" w:rsidRDefault="009314A9">
      <w:pPr>
        <w:widowControl w:val="0"/>
        <w:spacing w:before="240" w:after="0" w:line="240" w:lineRule="auto"/>
        <w:ind w:firstLine="540"/>
        <w:contextualSpacing/>
        <w:jc w:val="both"/>
        <w:rPr>
          <w:rFonts w:eastAsiaTheme="minorEastAsia" w:cs="Times New Roman"/>
          <w:szCs w:val="28"/>
          <w:lang w:eastAsia="ru-RU"/>
        </w:rPr>
      </w:pPr>
      <w:r>
        <w:rPr>
          <w:rFonts w:eastAsiaTheme="minorEastAsia" w:cs="Times New Roman"/>
          <w:szCs w:val="28"/>
          <w:lang w:eastAsia="ru-RU"/>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356D48" w:rsidRDefault="009314A9">
      <w:pPr>
        <w:widowControl w:val="0"/>
        <w:spacing w:before="240" w:after="0" w:line="240" w:lineRule="auto"/>
        <w:ind w:firstLine="540"/>
        <w:contextualSpacing/>
        <w:jc w:val="both"/>
        <w:rPr>
          <w:rFonts w:eastAsiaTheme="minorEastAsia" w:cs="Times New Roman"/>
          <w:szCs w:val="28"/>
          <w:lang w:eastAsia="ru-RU"/>
        </w:rPr>
      </w:pPr>
      <w:r>
        <w:rPr>
          <w:rFonts w:eastAsiaTheme="minorEastAsia" w:cs="Times New Roman"/>
          <w:szCs w:val="28"/>
          <w:lang w:eastAsia="ru-RU"/>
        </w:rPr>
        <w:t>Согласие на обработку персональных данных может быть отозвано.</w:t>
      </w:r>
    </w:p>
    <w:p w:rsidR="00356D48" w:rsidRDefault="00356D48">
      <w:pPr>
        <w:widowControl w:val="0"/>
        <w:spacing w:after="0" w:line="240" w:lineRule="auto"/>
        <w:ind w:firstLine="540"/>
        <w:contextualSpacing/>
        <w:jc w:val="both"/>
        <w:rPr>
          <w:rFonts w:eastAsiaTheme="minorEastAsia" w:cs="Times New Roman"/>
          <w:szCs w:val="28"/>
          <w:lang w:eastAsia="ru-RU"/>
        </w:rPr>
      </w:pPr>
    </w:p>
    <w:p w:rsidR="00356D48" w:rsidRDefault="009314A9">
      <w:pPr>
        <w:widowControl w:val="0"/>
        <w:spacing w:after="0" w:line="240" w:lineRule="auto"/>
        <w:contextualSpacing/>
        <w:jc w:val="both"/>
        <w:rPr>
          <w:rFonts w:eastAsiaTheme="minorEastAsia" w:cs="Times New Roman"/>
          <w:szCs w:val="28"/>
          <w:lang w:eastAsia="ru-RU"/>
        </w:rPr>
      </w:pPr>
      <w:r>
        <w:rPr>
          <w:rFonts w:eastAsiaTheme="minorEastAsia" w:cs="Times New Roman"/>
          <w:szCs w:val="28"/>
          <w:lang w:eastAsia="ru-RU"/>
        </w:rPr>
        <w:t>________________________________________ /___________________________/</w:t>
      </w:r>
    </w:p>
    <w:p w:rsidR="00356D48" w:rsidRDefault="009314A9">
      <w:pPr>
        <w:widowControl w:val="0"/>
        <w:spacing w:before="240" w:after="0" w:line="240" w:lineRule="auto"/>
        <w:ind w:firstLine="540"/>
        <w:contextualSpacing/>
        <w:jc w:val="both"/>
        <w:rPr>
          <w:rFonts w:eastAsiaTheme="minorEastAsia" w:cs="Times New Roman"/>
          <w:szCs w:val="28"/>
          <w:lang w:eastAsia="ru-RU"/>
        </w:rPr>
      </w:pPr>
      <w:r>
        <w:rPr>
          <w:rFonts w:eastAsiaTheme="minorEastAsia" w:cs="Times New Roman"/>
          <w:szCs w:val="28"/>
          <w:vertAlign w:val="superscript"/>
          <w:lang w:eastAsia="ru-RU"/>
        </w:rPr>
        <w:t>(фамилия, имя, отчество) (подпись)</w:t>
      </w:r>
    </w:p>
    <w:p w:rsidR="00356D48" w:rsidRDefault="00356D48">
      <w:pPr>
        <w:widowControl w:val="0"/>
        <w:spacing w:after="0" w:line="240" w:lineRule="auto"/>
        <w:ind w:firstLine="540"/>
        <w:contextualSpacing/>
        <w:jc w:val="both"/>
        <w:rPr>
          <w:rFonts w:eastAsiaTheme="minorEastAsia" w:cs="Times New Roman"/>
          <w:szCs w:val="28"/>
          <w:lang w:eastAsia="ru-RU"/>
        </w:rPr>
      </w:pPr>
    </w:p>
    <w:p w:rsidR="00B9490F" w:rsidRDefault="00B9490F" w:rsidP="00B9490F">
      <w:pPr>
        <w:widowControl w:val="0"/>
        <w:spacing w:after="0" w:line="240" w:lineRule="auto"/>
        <w:ind w:firstLine="851"/>
        <w:contextualSpacing/>
        <w:jc w:val="right"/>
        <w:rPr>
          <w:rFonts w:eastAsiaTheme="minorEastAsia" w:cs="Times New Roman"/>
          <w:sz w:val="24"/>
          <w:szCs w:val="24"/>
          <w:lang w:eastAsia="ru-RU"/>
        </w:rPr>
      </w:pPr>
    </w:p>
    <w:p w:rsidR="00B9490F" w:rsidRDefault="00B9490F" w:rsidP="00B9490F">
      <w:pPr>
        <w:widowControl w:val="0"/>
        <w:spacing w:after="0" w:line="240" w:lineRule="auto"/>
        <w:jc w:val="both"/>
        <w:rPr>
          <w:rFonts w:eastAsiaTheme="minorEastAsia" w:cs="Times New Roman"/>
          <w:szCs w:val="28"/>
          <w:lang w:eastAsia="ru-RU"/>
        </w:rPr>
      </w:pPr>
      <w:r>
        <w:rPr>
          <w:rFonts w:eastAsiaTheme="minorEastAsia" w:cs="Times New Roman"/>
          <w:szCs w:val="28"/>
          <w:lang w:eastAsia="ru-RU"/>
        </w:rPr>
        <w:t xml:space="preserve">Заместитель главы </w:t>
      </w:r>
    </w:p>
    <w:p w:rsidR="00B9490F" w:rsidRDefault="00B9490F" w:rsidP="00B9490F">
      <w:pPr>
        <w:widowControl w:val="0"/>
        <w:spacing w:after="0" w:line="240" w:lineRule="auto"/>
        <w:jc w:val="both"/>
        <w:rPr>
          <w:rFonts w:eastAsiaTheme="minorEastAsia" w:cs="Times New Roman"/>
          <w:szCs w:val="28"/>
          <w:lang w:eastAsia="ru-RU"/>
        </w:rPr>
      </w:pPr>
      <w:r>
        <w:rPr>
          <w:rFonts w:eastAsiaTheme="minorEastAsia" w:cs="Times New Roman"/>
          <w:szCs w:val="28"/>
          <w:lang w:eastAsia="ru-RU"/>
        </w:rPr>
        <w:t>Курчанского сельского поселения</w:t>
      </w:r>
    </w:p>
    <w:p w:rsidR="00B9490F" w:rsidRDefault="00B9490F" w:rsidP="00B9490F">
      <w:pPr>
        <w:widowControl w:val="0"/>
        <w:spacing w:after="0" w:line="240" w:lineRule="auto"/>
        <w:jc w:val="both"/>
        <w:rPr>
          <w:rFonts w:eastAsiaTheme="minorEastAsia" w:cs="Times New Roman"/>
          <w:szCs w:val="28"/>
          <w:lang w:eastAsia="ru-RU"/>
        </w:rPr>
      </w:pPr>
      <w:r>
        <w:rPr>
          <w:rFonts w:eastAsiaTheme="minorEastAsia" w:cs="Times New Roman"/>
          <w:szCs w:val="28"/>
          <w:lang w:eastAsia="ru-RU"/>
        </w:rPr>
        <w:t xml:space="preserve">Темрюкского района                                                                     Е.А. </w:t>
      </w:r>
      <w:proofErr w:type="spellStart"/>
      <w:r>
        <w:rPr>
          <w:rFonts w:eastAsiaTheme="minorEastAsia" w:cs="Times New Roman"/>
          <w:szCs w:val="28"/>
          <w:lang w:eastAsia="ru-RU"/>
        </w:rPr>
        <w:t>Кулинич</w:t>
      </w:r>
      <w:proofErr w:type="spellEnd"/>
    </w:p>
    <w:p w:rsidR="00B9490F" w:rsidRDefault="00B9490F" w:rsidP="00B9490F">
      <w:pPr>
        <w:widowControl w:val="0"/>
        <w:spacing w:after="0" w:line="240" w:lineRule="auto"/>
        <w:ind w:firstLine="540"/>
        <w:jc w:val="both"/>
        <w:rPr>
          <w:rFonts w:eastAsiaTheme="minorEastAsia" w:cs="Times New Roman"/>
          <w:szCs w:val="28"/>
          <w:lang w:eastAsia="ru-RU"/>
        </w:rPr>
      </w:pPr>
    </w:p>
    <w:p w:rsidR="00B9490F" w:rsidRDefault="00B9490F" w:rsidP="00B9490F">
      <w:pPr>
        <w:widowControl w:val="0"/>
        <w:spacing w:after="0" w:line="240" w:lineRule="auto"/>
        <w:jc w:val="right"/>
        <w:rPr>
          <w:rFonts w:eastAsiaTheme="minorEastAsia" w:cs="Times New Roman"/>
          <w:sz w:val="24"/>
          <w:szCs w:val="24"/>
          <w:lang w:eastAsia="ru-RU"/>
        </w:rPr>
      </w:pPr>
    </w:p>
    <w:p w:rsidR="00B9490F" w:rsidRDefault="00B9490F" w:rsidP="00B9490F">
      <w:pPr>
        <w:widowControl w:val="0"/>
        <w:spacing w:after="0" w:line="240" w:lineRule="auto"/>
        <w:jc w:val="right"/>
        <w:rPr>
          <w:rFonts w:eastAsiaTheme="minorEastAsia" w:cs="Times New Roman"/>
          <w:sz w:val="24"/>
          <w:szCs w:val="24"/>
          <w:lang w:eastAsia="ru-RU"/>
        </w:rPr>
      </w:pPr>
    </w:p>
    <w:p w:rsidR="00B9490F" w:rsidRDefault="00B9490F" w:rsidP="00B9490F">
      <w:pPr>
        <w:widowControl w:val="0"/>
        <w:spacing w:after="0" w:line="240" w:lineRule="auto"/>
        <w:jc w:val="right"/>
        <w:rPr>
          <w:rFonts w:eastAsiaTheme="minorEastAsia" w:cs="Times New Roman"/>
          <w:sz w:val="24"/>
          <w:szCs w:val="24"/>
          <w:lang w:eastAsia="ru-RU"/>
        </w:rPr>
      </w:pPr>
    </w:p>
    <w:p w:rsidR="00B9490F" w:rsidRDefault="00B9490F" w:rsidP="00B9490F">
      <w:pPr>
        <w:widowControl w:val="0"/>
        <w:spacing w:after="0" w:line="240" w:lineRule="auto"/>
        <w:jc w:val="right"/>
        <w:rPr>
          <w:rFonts w:eastAsiaTheme="minorEastAsia" w:cs="Times New Roman"/>
          <w:sz w:val="24"/>
          <w:szCs w:val="24"/>
          <w:lang w:eastAsia="ru-RU"/>
        </w:rPr>
      </w:pPr>
    </w:p>
    <w:p w:rsidR="00356D48" w:rsidRDefault="00356D48">
      <w:pPr>
        <w:pStyle w:val="ConsPlusNormal"/>
        <w:ind w:firstLine="540"/>
        <w:jc w:val="center"/>
      </w:pPr>
    </w:p>
    <w:sectPr w:rsidR="00356D48" w:rsidSect="000E1B71">
      <w:headerReference w:type="default" r:id="rId9"/>
      <w:pgSz w:w="11906" w:h="16838" w:code="9"/>
      <w:pgMar w:top="284" w:right="567" w:bottom="1134" w:left="1701" w:header="709" w:footer="0" w:gutter="0"/>
      <w:pgNumType w:start="1"/>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1EA" w:rsidRDefault="009821EA">
      <w:pPr>
        <w:spacing w:after="0" w:line="240" w:lineRule="auto"/>
      </w:pPr>
      <w:r>
        <w:separator/>
      </w:r>
    </w:p>
  </w:endnote>
  <w:endnote w:type="continuationSeparator" w:id="0">
    <w:p w:rsidR="009821EA" w:rsidRDefault="0098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1EA" w:rsidRDefault="009821EA">
      <w:pPr>
        <w:spacing w:after="0" w:line="240" w:lineRule="auto"/>
      </w:pPr>
      <w:r>
        <w:separator/>
      </w:r>
    </w:p>
  </w:footnote>
  <w:footnote w:type="continuationSeparator" w:id="0">
    <w:p w:rsidR="009821EA" w:rsidRDefault="00982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D48" w:rsidRDefault="00356D48">
    <w:pPr>
      <w:pStyle w:val="aa"/>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E505A"/>
    <w:multiLevelType w:val="multilevel"/>
    <w:tmpl w:val="9894E6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1C13B4F"/>
    <w:multiLevelType w:val="multilevel"/>
    <w:tmpl w:val="1FA0AAB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46EE6988"/>
    <w:multiLevelType w:val="multilevel"/>
    <w:tmpl w:val="C958BB9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48"/>
    <w:rsid w:val="000E1B71"/>
    <w:rsid w:val="00215032"/>
    <w:rsid w:val="002A02FC"/>
    <w:rsid w:val="00356D48"/>
    <w:rsid w:val="009314A9"/>
    <w:rsid w:val="009821EA"/>
    <w:rsid w:val="00B9490F"/>
    <w:rsid w:val="00D24D1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4A54"/>
  <w15:docId w15:val="{040F3659-143D-41CE-B1FA-DAD77E80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C44"/>
    <w:pPr>
      <w:spacing w:after="160" w:line="259" w:lineRule="auto"/>
    </w:pPr>
    <w:rPr>
      <w:color w:val="00000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716048"/>
  </w:style>
  <w:style w:type="character" w:customStyle="1" w:styleId="a4">
    <w:name w:val="Нижний колонтитул Знак"/>
    <w:basedOn w:val="a0"/>
    <w:uiPriority w:val="99"/>
    <w:qFormat/>
    <w:rsid w:val="00716048"/>
  </w:style>
  <w:style w:type="character" w:customStyle="1" w:styleId="a5">
    <w:name w:val="Текст выноски Знак"/>
    <w:basedOn w:val="a0"/>
    <w:uiPriority w:val="99"/>
    <w:semiHidden/>
    <w:qFormat/>
    <w:rsid w:val="00BF335C"/>
    <w:rPr>
      <w:rFonts w:ascii="Segoe UI" w:hAnsi="Segoe UI" w:cs="Segoe UI"/>
      <w:sz w:val="18"/>
      <w:szCs w:val="18"/>
    </w:rPr>
  </w:style>
  <w:style w:type="paragraph" w:customStyle="1" w:styleId="1">
    <w:name w:val="Заголовок1"/>
    <w:basedOn w:val="a"/>
    <w:next w:val="a6"/>
    <w:qFormat/>
    <w:pPr>
      <w:keepNext/>
      <w:spacing w:before="240" w:after="120"/>
    </w:pPr>
    <w:rPr>
      <w:rFonts w:ascii="Liberation Sans" w:eastAsia="Microsoft YaHei" w:hAnsi="Liberation Sans" w:cs="Arial"/>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styleId="aa">
    <w:name w:val="header"/>
    <w:basedOn w:val="a"/>
    <w:uiPriority w:val="99"/>
    <w:unhideWhenUsed/>
    <w:rsid w:val="00716048"/>
    <w:pPr>
      <w:tabs>
        <w:tab w:val="center" w:pos="4677"/>
        <w:tab w:val="right" w:pos="9355"/>
      </w:tabs>
      <w:spacing w:after="0" w:line="240" w:lineRule="auto"/>
    </w:pPr>
  </w:style>
  <w:style w:type="paragraph" w:styleId="ab">
    <w:name w:val="footer"/>
    <w:basedOn w:val="a"/>
    <w:uiPriority w:val="99"/>
    <w:unhideWhenUsed/>
    <w:rsid w:val="00716048"/>
    <w:pPr>
      <w:tabs>
        <w:tab w:val="center" w:pos="4677"/>
        <w:tab w:val="right" w:pos="9355"/>
      </w:tabs>
      <w:spacing w:after="0" w:line="240" w:lineRule="auto"/>
    </w:pPr>
  </w:style>
  <w:style w:type="paragraph" w:styleId="ac">
    <w:name w:val="Balloon Text"/>
    <w:basedOn w:val="a"/>
    <w:uiPriority w:val="99"/>
    <w:semiHidden/>
    <w:unhideWhenUsed/>
    <w:qFormat/>
    <w:rsid w:val="00BF335C"/>
    <w:pPr>
      <w:spacing w:after="0" w:line="240" w:lineRule="auto"/>
    </w:pPr>
    <w:rPr>
      <w:rFonts w:ascii="Segoe UI" w:hAnsi="Segoe UI" w:cs="Segoe UI"/>
      <w:sz w:val="18"/>
      <w:szCs w:val="18"/>
    </w:rPr>
  </w:style>
  <w:style w:type="paragraph" w:customStyle="1" w:styleId="western">
    <w:name w:val="western"/>
    <w:basedOn w:val="a"/>
    <w:uiPriority w:val="99"/>
    <w:qFormat/>
    <w:rsid w:val="00842890"/>
    <w:pPr>
      <w:spacing w:beforeAutospacing="1" w:afterAutospacing="1" w:line="240" w:lineRule="auto"/>
    </w:pPr>
    <w:rPr>
      <w:rFonts w:eastAsia="Times New Roman" w:cs="Times New Roman"/>
      <w:sz w:val="24"/>
      <w:szCs w:val="24"/>
      <w:lang w:eastAsia="ru-RU"/>
    </w:rPr>
  </w:style>
  <w:style w:type="paragraph" w:customStyle="1" w:styleId="ConsPlusNormal">
    <w:name w:val="ConsPlusNormal"/>
    <w:qFormat/>
    <w:rsid w:val="00B62C44"/>
    <w:pPr>
      <w:widowControl w:val="0"/>
    </w:pPr>
    <w:rPr>
      <w:rFonts w:eastAsiaTheme="minorEastAsia" w:cs="Times New Roman"/>
      <w:color w:val="00000A"/>
      <w:sz w:val="24"/>
      <w:szCs w:val="24"/>
      <w:lang w:eastAsia="ru-RU"/>
    </w:rPr>
  </w:style>
  <w:style w:type="paragraph" w:styleId="ad">
    <w:name w:val="List Paragraph"/>
    <w:basedOn w:val="a"/>
    <w:uiPriority w:val="34"/>
    <w:qFormat/>
    <w:rsid w:val="005329BE"/>
    <w:pPr>
      <w:ind w:left="720"/>
      <w:contextualSpacing/>
    </w:pPr>
  </w:style>
  <w:style w:type="table" w:styleId="ae">
    <w:name w:val="Table Grid"/>
    <w:basedOn w:val="a1"/>
    <w:uiPriority w:val="39"/>
    <w:rsid w:val="005F0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5617</Words>
  <Characters>32023</Characters>
  <Application>Microsoft Office Word</Application>
  <DocSecurity>0</DocSecurity>
  <Lines>266</Lines>
  <Paragraphs>75</Paragraphs>
  <ScaleCrop>false</ScaleCrop>
  <Company/>
  <LinksUpToDate>false</LinksUpToDate>
  <CharactersWithSpaces>37565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Гончаров</dc:creator>
  <dc:description/>
  <cp:lastModifiedBy>Елена ПК</cp:lastModifiedBy>
  <cp:revision>13</cp:revision>
  <cp:lastPrinted>2020-10-15T08:14:00Z</cp:lastPrinted>
  <dcterms:created xsi:type="dcterms:W3CDTF">2020-10-16T05:54:00Z</dcterms:created>
  <dcterms:modified xsi:type="dcterms:W3CDTF">2021-01-11T07:06:00Z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