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74D" w:rsidRDefault="0092474D" w:rsidP="0092474D">
      <w:pPr>
        <w:spacing w:after="0" w:line="10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 О ТАРИФАХ НА РЕГУЛИРУЕМЫЕ</w:t>
      </w:r>
    </w:p>
    <w:p w:rsidR="0092474D" w:rsidRDefault="0092474D" w:rsidP="0092474D">
      <w:pPr>
        <w:spacing w:after="0"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 </w:t>
      </w:r>
      <w:bookmarkStart w:id="0" w:name="_GoBack"/>
      <w:r>
        <w:rPr>
          <w:b/>
          <w:bCs/>
          <w:sz w:val="26"/>
          <w:szCs w:val="26"/>
        </w:rPr>
        <w:t>ТОВАРЫ(УСЛУГИ) В СФЕРЕ ХОЛОДНОГО ВОДОСНАБЖЕНИЯ</w:t>
      </w:r>
      <w:r w:rsidR="009F732C">
        <w:rPr>
          <w:b/>
          <w:bCs/>
          <w:sz w:val="26"/>
          <w:szCs w:val="26"/>
        </w:rPr>
        <w:t xml:space="preserve"> И </w:t>
      </w:r>
      <w:r w:rsidR="009F732C">
        <w:rPr>
          <w:b/>
          <w:bCs/>
          <w:sz w:val="24"/>
          <w:szCs w:val="24"/>
        </w:rPr>
        <w:t>ВОДООТВЕДЕНИЕ</w:t>
      </w:r>
      <w:bookmarkEnd w:id="0"/>
    </w:p>
    <w:p w:rsidR="0092474D" w:rsidRDefault="0092474D" w:rsidP="0092474D">
      <w:pPr>
        <w:tabs>
          <w:tab w:val="left" w:pos="86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ТАРИФЫ НА 2013год</w:t>
      </w:r>
    </w:p>
    <w:p w:rsidR="0092474D" w:rsidRDefault="0092474D" w:rsidP="0092474D">
      <w:pPr>
        <w:tabs>
          <w:tab w:val="left" w:pos="86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ВОДОСНАБЖЕНИЕ</w:t>
      </w:r>
    </w:p>
    <w:p w:rsidR="0092474D" w:rsidRDefault="0092474D" w:rsidP="0092474D">
      <w:pPr>
        <w:tabs>
          <w:tab w:val="left" w:pos="862"/>
        </w:tabs>
        <w:jc w:val="center"/>
        <w:rPr>
          <w:b/>
          <w:bCs/>
          <w:sz w:val="24"/>
          <w:szCs w:val="24"/>
        </w:rPr>
      </w:pPr>
    </w:p>
    <w:p w:rsidR="0092474D" w:rsidRPr="009F732C" w:rsidRDefault="0092474D" w:rsidP="009F732C">
      <w:pPr>
        <w:widowControl w:val="0"/>
        <w:tabs>
          <w:tab w:val="left" w:pos="862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/>
        </w:rPr>
      </w:pPr>
      <w:r w:rsidRPr="009F732C">
        <w:rPr>
          <w:rFonts w:ascii="Times New Roman" w:eastAsia="Andale Sans UI" w:hAnsi="Times New Roman" w:cs="Times New Roman"/>
          <w:kern w:val="1"/>
          <w:sz w:val="28"/>
          <w:szCs w:val="24"/>
          <w:lang/>
        </w:rPr>
        <w:tab/>
        <w:t>Согласно Приказа региональной энергетической комиссии-департамента цен и тарифов Краснодарского края от 30.11.2012г. №41/2012-окк, на Территории Курчанского сельского поселения установлены следующие тарифы на воду</w:t>
      </w:r>
      <w:r w:rsidR="009F732C">
        <w:rPr>
          <w:rFonts w:ascii="Times New Roman" w:eastAsia="Andale Sans UI" w:hAnsi="Times New Roman" w:cs="Times New Roman"/>
          <w:kern w:val="1"/>
          <w:sz w:val="28"/>
          <w:szCs w:val="24"/>
          <w:lang/>
        </w:rPr>
        <w:t xml:space="preserve"> и </w:t>
      </w:r>
      <w:r w:rsidR="009F732C" w:rsidRPr="009F732C">
        <w:rPr>
          <w:rFonts w:ascii="Times New Roman" w:eastAsia="Andale Sans UI" w:hAnsi="Times New Roman" w:cs="Times New Roman"/>
          <w:kern w:val="1"/>
          <w:sz w:val="28"/>
          <w:szCs w:val="24"/>
          <w:lang/>
        </w:rPr>
        <w:t>водоотведение</w:t>
      </w:r>
      <w:r w:rsidRPr="009F732C">
        <w:rPr>
          <w:rFonts w:ascii="Times New Roman" w:eastAsia="Andale Sans UI" w:hAnsi="Times New Roman" w:cs="Times New Roman"/>
          <w:kern w:val="1"/>
          <w:sz w:val="28"/>
          <w:szCs w:val="24"/>
          <w:lang/>
        </w:rPr>
        <w:t xml:space="preserve"> на 2013 год:</w:t>
      </w:r>
    </w:p>
    <w:p w:rsidR="0092474D" w:rsidRPr="009F732C" w:rsidRDefault="0092474D" w:rsidP="009F732C">
      <w:pPr>
        <w:widowControl w:val="0"/>
        <w:tabs>
          <w:tab w:val="left" w:pos="862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4"/>
        <w:gridCol w:w="2477"/>
        <w:gridCol w:w="3212"/>
        <w:gridCol w:w="3214"/>
      </w:tblGrid>
      <w:tr w:rsidR="0092474D" w:rsidRPr="009F732C" w:rsidTr="0084297A">
        <w:tc>
          <w:tcPr>
            <w:tcW w:w="7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74D" w:rsidRPr="009F732C" w:rsidRDefault="0092474D" w:rsidP="009F732C">
            <w:pPr>
              <w:widowControl w:val="0"/>
              <w:tabs>
                <w:tab w:val="left" w:pos="86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</w:pPr>
            <w:r w:rsidRPr="009F732C"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  <w:t>№ п/п</w:t>
            </w:r>
          </w:p>
        </w:tc>
        <w:tc>
          <w:tcPr>
            <w:tcW w:w="24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74D" w:rsidRPr="009F732C" w:rsidRDefault="0092474D" w:rsidP="009F732C">
            <w:pPr>
              <w:widowControl w:val="0"/>
              <w:tabs>
                <w:tab w:val="left" w:pos="86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</w:pPr>
            <w:r w:rsidRPr="009F732C"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  <w:t>Наименование организации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74D" w:rsidRPr="009F732C" w:rsidRDefault="0092474D" w:rsidP="009F732C">
            <w:pPr>
              <w:widowControl w:val="0"/>
              <w:tabs>
                <w:tab w:val="left" w:pos="86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</w:pPr>
            <w:r w:rsidRPr="009F732C"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  <w:t>с 01.01.2013 по 30.06.2013</w:t>
            </w:r>
          </w:p>
        </w:tc>
        <w:tc>
          <w:tcPr>
            <w:tcW w:w="3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474D" w:rsidRPr="009F732C" w:rsidRDefault="0092474D" w:rsidP="009F732C">
            <w:pPr>
              <w:widowControl w:val="0"/>
              <w:tabs>
                <w:tab w:val="left" w:pos="86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</w:pPr>
            <w:r w:rsidRPr="009F732C"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  <w:t>с 01.07.2013 по 31.12.2013</w:t>
            </w:r>
          </w:p>
        </w:tc>
      </w:tr>
      <w:tr w:rsidR="0092474D" w:rsidRPr="009F732C" w:rsidTr="0084297A">
        <w:tc>
          <w:tcPr>
            <w:tcW w:w="7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74D" w:rsidRPr="009F732C" w:rsidRDefault="0092474D" w:rsidP="009F732C">
            <w:pPr>
              <w:widowControl w:val="0"/>
              <w:tabs>
                <w:tab w:val="left" w:pos="86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</w:pPr>
          </w:p>
        </w:tc>
        <w:tc>
          <w:tcPr>
            <w:tcW w:w="247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74D" w:rsidRPr="009F732C" w:rsidRDefault="0092474D" w:rsidP="009F732C">
            <w:pPr>
              <w:widowControl w:val="0"/>
              <w:tabs>
                <w:tab w:val="left" w:pos="86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</w:pP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74D" w:rsidRPr="009F732C" w:rsidRDefault="0092474D" w:rsidP="009F732C">
            <w:pPr>
              <w:widowControl w:val="0"/>
              <w:tabs>
                <w:tab w:val="left" w:pos="86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</w:pPr>
            <w:r w:rsidRPr="009F732C"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  <w:t>На холодную воду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474D" w:rsidRPr="009F732C" w:rsidRDefault="0092474D" w:rsidP="009F732C">
            <w:pPr>
              <w:widowControl w:val="0"/>
              <w:tabs>
                <w:tab w:val="left" w:pos="86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</w:pPr>
            <w:r w:rsidRPr="009F732C"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  <w:t>На холодную воду</w:t>
            </w:r>
          </w:p>
        </w:tc>
      </w:tr>
      <w:tr w:rsidR="0092474D" w:rsidRPr="009F732C" w:rsidTr="0084297A">
        <w:tc>
          <w:tcPr>
            <w:tcW w:w="7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74D" w:rsidRPr="009F732C" w:rsidRDefault="0092474D" w:rsidP="009F732C">
            <w:pPr>
              <w:widowControl w:val="0"/>
              <w:tabs>
                <w:tab w:val="left" w:pos="86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</w:pPr>
          </w:p>
          <w:p w:rsidR="0092474D" w:rsidRPr="009F732C" w:rsidRDefault="0092474D" w:rsidP="009F732C">
            <w:pPr>
              <w:widowControl w:val="0"/>
              <w:tabs>
                <w:tab w:val="left" w:pos="86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</w:pPr>
            <w:r w:rsidRPr="009F732C"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  <w:t>1</w:t>
            </w:r>
          </w:p>
        </w:tc>
        <w:tc>
          <w:tcPr>
            <w:tcW w:w="890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474D" w:rsidRPr="009F732C" w:rsidRDefault="0092474D" w:rsidP="009F732C">
            <w:pPr>
              <w:widowControl w:val="0"/>
              <w:tabs>
                <w:tab w:val="left" w:pos="86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</w:pPr>
            <w:r w:rsidRPr="009F732C"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  <w:t>МУП «ЖКХ-Курчанское», Темрюкский район</w:t>
            </w:r>
          </w:p>
        </w:tc>
      </w:tr>
      <w:tr w:rsidR="0092474D" w:rsidRPr="009F732C" w:rsidTr="0084297A">
        <w:tc>
          <w:tcPr>
            <w:tcW w:w="7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74D" w:rsidRPr="009F732C" w:rsidRDefault="0092474D" w:rsidP="009F732C">
            <w:pPr>
              <w:widowControl w:val="0"/>
              <w:tabs>
                <w:tab w:val="left" w:pos="86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</w:pPr>
          </w:p>
        </w:tc>
        <w:tc>
          <w:tcPr>
            <w:tcW w:w="2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74D" w:rsidRPr="009F732C" w:rsidRDefault="0092474D" w:rsidP="009F732C">
            <w:pPr>
              <w:widowControl w:val="0"/>
              <w:tabs>
                <w:tab w:val="left" w:pos="86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</w:pPr>
            <w:r w:rsidRPr="009F732C"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  <w:t>Тариф (руб./м³)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74D" w:rsidRPr="009F732C" w:rsidRDefault="0092474D" w:rsidP="009F732C">
            <w:pPr>
              <w:widowControl w:val="0"/>
              <w:tabs>
                <w:tab w:val="left" w:pos="86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</w:pPr>
            <w:r w:rsidRPr="009F732C"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  <w:t>29,18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474D" w:rsidRPr="009F732C" w:rsidRDefault="0092474D" w:rsidP="009F732C">
            <w:pPr>
              <w:widowControl w:val="0"/>
              <w:tabs>
                <w:tab w:val="left" w:pos="86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</w:pPr>
            <w:r w:rsidRPr="009F732C"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  <w:t>32,15</w:t>
            </w:r>
          </w:p>
        </w:tc>
      </w:tr>
      <w:tr w:rsidR="0092474D" w:rsidRPr="009F732C" w:rsidTr="0084297A">
        <w:tc>
          <w:tcPr>
            <w:tcW w:w="7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74D" w:rsidRPr="009F732C" w:rsidRDefault="0092474D" w:rsidP="009F732C">
            <w:pPr>
              <w:widowControl w:val="0"/>
              <w:tabs>
                <w:tab w:val="left" w:pos="86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</w:pPr>
          </w:p>
        </w:tc>
        <w:tc>
          <w:tcPr>
            <w:tcW w:w="2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74D" w:rsidRPr="009F732C" w:rsidRDefault="0092474D" w:rsidP="009F732C">
            <w:pPr>
              <w:widowControl w:val="0"/>
              <w:tabs>
                <w:tab w:val="left" w:pos="86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</w:pPr>
            <w:r w:rsidRPr="009F732C"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  <w:t>Тариф для населения (руб./м³)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74D" w:rsidRPr="009F732C" w:rsidRDefault="0092474D" w:rsidP="009F732C">
            <w:pPr>
              <w:widowControl w:val="0"/>
              <w:tabs>
                <w:tab w:val="left" w:pos="86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</w:pPr>
            <w:r w:rsidRPr="009F732C"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  <w:t>29,18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474D" w:rsidRPr="009F732C" w:rsidRDefault="0092474D" w:rsidP="009F732C">
            <w:pPr>
              <w:widowControl w:val="0"/>
              <w:tabs>
                <w:tab w:val="left" w:pos="86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</w:pPr>
            <w:r w:rsidRPr="009F732C">
              <w:rPr>
                <w:rFonts w:ascii="Times New Roman" w:eastAsia="Andale Sans UI" w:hAnsi="Times New Roman" w:cs="Times New Roman"/>
                <w:kern w:val="1"/>
                <w:sz w:val="28"/>
                <w:szCs w:val="24"/>
                <w:lang/>
              </w:rPr>
              <w:t>32,15</w:t>
            </w:r>
          </w:p>
        </w:tc>
      </w:tr>
    </w:tbl>
    <w:p w:rsidR="0092474D" w:rsidRDefault="0092474D" w:rsidP="0092474D">
      <w:pPr>
        <w:tabs>
          <w:tab w:val="left" w:pos="86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732C" w:rsidRPr="009F732C" w:rsidRDefault="009F732C" w:rsidP="009F732C">
      <w:pPr>
        <w:widowControl w:val="0"/>
        <w:tabs>
          <w:tab w:val="left" w:pos="862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4"/>
        <w:gridCol w:w="2477"/>
        <w:gridCol w:w="3212"/>
        <w:gridCol w:w="3214"/>
      </w:tblGrid>
      <w:tr w:rsidR="009F732C" w:rsidRPr="009F732C" w:rsidTr="0084297A">
        <w:tc>
          <w:tcPr>
            <w:tcW w:w="7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732C" w:rsidRPr="009F732C" w:rsidRDefault="009F732C" w:rsidP="009F73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</w:pPr>
            <w:r w:rsidRPr="009F732C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  <w:t>№ п/п</w:t>
            </w:r>
          </w:p>
        </w:tc>
        <w:tc>
          <w:tcPr>
            <w:tcW w:w="24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732C" w:rsidRPr="009F732C" w:rsidRDefault="009F732C" w:rsidP="009F732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</w:pPr>
            <w:r w:rsidRPr="009F732C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  <w:t>Наименование организации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732C" w:rsidRPr="009F732C" w:rsidRDefault="009F732C" w:rsidP="009F73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</w:pPr>
            <w:r w:rsidRPr="009F732C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  <w:t>с 01.01.2013 по 30.06.2013</w:t>
            </w:r>
          </w:p>
        </w:tc>
        <w:tc>
          <w:tcPr>
            <w:tcW w:w="3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732C" w:rsidRPr="009F732C" w:rsidRDefault="009F732C" w:rsidP="009F73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9F732C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  <w:t>с 01.07.2013 по 31.12.2013</w:t>
            </w:r>
          </w:p>
        </w:tc>
      </w:tr>
      <w:tr w:rsidR="009F732C" w:rsidRPr="009F732C" w:rsidTr="0084297A">
        <w:tc>
          <w:tcPr>
            <w:tcW w:w="7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732C" w:rsidRPr="009F732C" w:rsidRDefault="009F732C" w:rsidP="009F732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47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732C" w:rsidRPr="009F732C" w:rsidRDefault="009F732C" w:rsidP="009F732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732C" w:rsidRPr="009F732C" w:rsidRDefault="009F732C" w:rsidP="009F732C">
            <w:pPr>
              <w:widowControl w:val="0"/>
              <w:suppressAutoHyphens/>
              <w:spacing w:after="0" w:line="240" w:lineRule="auto"/>
              <w:ind w:left="-14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9F732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На водоотведение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732C" w:rsidRPr="009F732C" w:rsidRDefault="009F732C" w:rsidP="009F732C">
            <w:pPr>
              <w:widowControl w:val="0"/>
              <w:suppressAutoHyphens/>
              <w:spacing w:after="0" w:line="240" w:lineRule="auto"/>
              <w:ind w:left="-1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</w:pPr>
            <w:r w:rsidRPr="009F732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На водоотведение</w:t>
            </w:r>
          </w:p>
        </w:tc>
      </w:tr>
      <w:tr w:rsidR="009F732C" w:rsidRPr="009F732C" w:rsidTr="0084297A">
        <w:tc>
          <w:tcPr>
            <w:tcW w:w="7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732C" w:rsidRPr="009F732C" w:rsidRDefault="009F732C" w:rsidP="009F732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</w:pPr>
          </w:p>
          <w:p w:rsidR="009F732C" w:rsidRPr="009F732C" w:rsidRDefault="009F732C" w:rsidP="009F73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</w:pPr>
            <w:r w:rsidRPr="009F732C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  <w:t>1</w:t>
            </w:r>
          </w:p>
        </w:tc>
        <w:tc>
          <w:tcPr>
            <w:tcW w:w="890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732C" w:rsidRPr="009F732C" w:rsidRDefault="009F732C" w:rsidP="009F732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9F732C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  <w:t>МУП «ЖКХ-Курчанское», Темрюкский район</w:t>
            </w:r>
          </w:p>
        </w:tc>
      </w:tr>
      <w:tr w:rsidR="009F732C" w:rsidRPr="009F732C" w:rsidTr="0084297A">
        <w:tc>
          <w:tcPr>
            <w:tcW w:w="7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732C" w:rsidRPr="009F732C" w:rsidRDefault="009F732C" w:rsidP="009F732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732C" w:rsidRPr="009F732C" w:rsidRDefault="009F732C" w:rsidP="009F732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</w:pPr>
            <w:r w:rsidRPr="009F732C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  <w:t>Тариф (руб./м³)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732C" w:rsidRPr="009F732C" w:rsidRDefault="009F732C" w:rsidP="009F73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</w:pPr>
            <w:r w:rsidRPr="009F732C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  <w:t>19,04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732C" w:rsidRPr="009F732C" w:rsidRDefault="009F732C" w:rsidP="009F73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9F732C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  <w:t>20,98</w:t>
            </w:r>
          </w:p>
        </w:tc>
      </w:tr>
      <w:tr w:rsidR="009F732C" w:rsidRPr="009F732C" w:rsidTr="0084297A">
        <w:tc>
          <w:tcPr>
            <w:tcW w:w="7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732C" w:rsidRPr="009F732C" w:rsidRDefault="009F732C" w:rsidP="009F732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732C" w:rsidRPr="009F732C" w:rsidRDefault="009F732C" w:rsidP="009F732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</w:pPr>
            <w:r w:rsidRPr="009F732C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  <w:t>Тариф для населения (руб./м³)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732C" w:rsidRPr="009F732C" w:rsidRDefault="009F732C" w:rsidP="009F73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</w:pPr>
            <w:r w:rsidRPr="009F732C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  <w:t>19,04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732C" w:rsidRPr="009F732C" w:rsidRDefault="009F732C" w:rsidP="009F73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</w:pPr>
            <w:r w:rsidRPr="009F732C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  <w:t>20,98</w:t>
            </w:r>
          </w:p>
        </w:tc>
      </w:tr>
    </w:tbl>
    <w:p w:rsidR="009F732C" w:rsidRPr="009F732C" w:rsidRDefault="009F732C" w:rsidP="009F732C">
      <w:pPr>
        <w:widowControl w:val="0"/>
        <w:tabs>
          <w:tab w:val="left" w:pos="862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9F732C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ab/>
      </w:r>
    </w:p>
    <w:p w:rsidR="00A11F21" w:rsidRDefault="009F732C"/>
    <w:sectPr w:rsidR="00A11F21" w:rsidSect="00054F1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16"/>
    <w:rsid w:val="00054F16"/>
    <w:rsid w:val="0043631E"/>
    <w:rsid w:val="00860E2A"/>
    <w:rsid w:val="0092474D"/>
    <w:rsid w:val="009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C5920-7F6E-441B-ABC9-5D90DEF7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2018-04-20T07:16:00Z</dcterms:created>
  <dcterms:modified xsi:type="dcterms:W3CDTF">2018-04-20T10:28:00Z</dcterms:modified>
</cp:coreProperties>
</file>